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2993" w14:textId="77777777" w:rsidR="00D50F3B" w:rsidRPr="00F0251F" w:rsidRDefault="00D50F3B" w:rsidP="00D50F3B">
      <w:pPr>
        <w:jc w:val="right"/>
        <w:rPr>
          <w:rFonts w:ascii="Times New Roman" w:hAnsi="Times New Roman" w:cs="Times New Roman"/>
          <w:bCs/>
          <w:kern w:val="24"/>
        </w:rPr>
      </w:pPr>
      <w:r w:rsidRPr="00F0251F">
        <w:rPr>
          <w:rFonts w:ascii="Times New Roman" w:hAnsi="Times New Roman" w:cs="Times New Roman"/>
          <w:bCs/>
          <w:kern w:val="24"/>
        </w:rPr>
        <w:t>APSTIPRINĀTS</w:t>
      </w:r>
    </w:p>
    <w:p w14:paraId="164CE5EF"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Apstiprināts ar SIA „Rīgas nami”</w:t>
      </w:r>
    </w:p>
    <w:p w14:paraId="1F1DC21D"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Nekustamā īpašuma iznomāšanas komisijas</w:t>
      </w:r>
    </w:p>
    <w:p w14:paraId="4F2C3B06" w14:textId="3A11AD1D" w:rsidR="001C02C7" w:rsidRPr="00BD6416" w:rsidRDefault="006D7B03" w:rsidP="00D50F3B">
      <w:pPr>
        <w:jc w:val="right"/>
        <w:rPr>
          <w:rFonts w:ascii="Times New Roman" w:hAnsi="Times New Roman" w:cs="Times New Roman"/>
          <w:bCs/>
          <w:kern w:val="24"/>
        </w:rPr>
      </w:pP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0010108E">
        <w:rPr>
          <w:rFonts w:ascii="Times New Roman" w:hAnsi="Times New Roman" w:cs="Times New Roman"/>
          <w:bCs/>
          <w:kern w:val="24"/>
        </w:rPr>
        <w:t>04</w:t>
      </w:r>
      <w:r w:rsidR="00B15E66" w:rsidRPr="00F0251F">
        <w:rPr>
          <w:rFonts w:ascii="Times New Roman" w:hAnsi="Times New Roman" w:cs="Times New Roman"/>
          <w:bCs/>
          <w:kern w:val="24"/>
        </w:rPr>
        <w:t>.</w:t>
      </w:r>
      <w:r w:rsidRPr="00F0251F">
        <w:rPr>
          <w:rFonts w:ascii="Times New Roman" w:hAnsi="Times New Roman" w:cs="Times New Roman"/>
          <w:bCs/>
          <w:kern w:val="24"/>
        </w:rPr>
        <w:t>0</w:t>
      </w:r>
      <w:r w:rsidR="0010108E">
        <w:rPr>
          <w:rFonts w:ascii="Times New Roman" w:hAnsi="Times New Roman" w:cs="Times New Roman"/>
          <w:bCs/>
          <w:kern w:val="24"/>
        </w:rPr>
        <w:t>7</w:t>
      </w:r>
      <w:r w:rsidR="00A771E5" w:rsidRPr="00F0251F">
        <w:rPr>
          <w:rFonts w:ascii="Times New Roman" w:hAnsi="Times New Roman" w:cs="Times New Roman"/>
          <w:bCs/>
          <w:kern w:val="24"/>
        </w:rPr>
        <w:t>.202</w:t>
      </w:r>
      <w:r w:rsidRPr="00F0251F">
        <w:rPr>
          <w:rFonts w:ascii="Times New Roman" w:hAnsi="Times New Roman" w:cs="Times New Roman"/>
          <w:bCs/>
          <w:kern w:val="24"/>
        </w:rPr>
        <w:t>4</w:t>
      </w:r>
      <w:r w:rsidR="00A771E5" w:rsidRPr="00F0251F">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1D08522B"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880887">
        <w:rPr>
          <w:b/>
          <w:bCs/>
          <w:color w:val="000000"/>
          <w:sz w:val="24"/>
          <w:szCs w:val="24"/>
        </w:rPr>
        <w:t>nekustam</w:t>
      </w:r>
      <w:r w:rsidR="00F256F8" w:rsidRPr="00880887">
        <w:rPr>
          <w:b/>
          <w:bCs/>
          <w:color w:val="000000"/>
          <w:sz w:val="24"/>
          <w:szCs w:val="24"/>
        </w:rPr>
        <w:t>aj</w:t>
      </w:r>
      <w:r w:rsidR="001C02C7" w:rsidRPr="00880887">
        <w:rPr>
          <w:b/>
          <w:bCs/>
          <w:color w:val="000000"/>
          <w:sz w:val="24"/>
          <w:szCs w:val="24"/>
        </w:rPr>
        <w:t>ā īpašum</w:t>
      </w:r>
      <w:r w:rsidR="00F256F8" w:rsidRPr="00880887">
        <w:rPr>
          <w:b/>
          <w:bCs/>
          <w:color w:val="000000"/>
          <w:sz w:val="24"/>
          <w:szCs w:val="24"/>
        </w:rPr>
        <w:t xml:space="preserve">ā </w:t>
      </w:r>
      <w:bookmarkEnd w:id="0"/>
      <w:r w:rsidR="00880887" w:rsidRPr="00880887">
        <w:rPr>
          <w:b/>
          <w:bCs/>
          <w:color w:val="000000"/>
          <w:sz w:val="24"/>
          <w:szCs w:val="24"/>
        </w:rPr>
        <w:t>Torņa iela 4, Rīga</w:t>
      </w:r>
      <w:bookmarkEnd w:id="1"/>
      <w:r w:rsidR="00880887">
        <w:rPr>
          <w:b/>
          <w:bCs/>
          <w:color w:val="000000"/>
          <w:sz w:val="24"/>
          <w:szCs w:val="24"/>
        </w:rPr>
        <w:t>,</w:t>
      </w:r>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3B8886BB" w14:textId="251638C5" w:rsidR="00881C02" w:rsidRPr="00850EFB" w:rsidRDefault="00E85CAD" w:rsidP="00850EFB">
      <w:pPr>
        <w:pStyle w:val="ListParagraph"/>
        <w:numPr>
          <w:ilvl w:val="1"/>
          <w:numId w:val="1"/>
        </w:numPr>
        <w:ind w:hanging="568"/>
        <w:jc w:val="both"/>
        <w:rPr>
          <w:color w:val="000000"/>
          <w:lang w:val="lv-LV" w:eastAsia="lv-LV" w:bidi="lv-LV"/>
        </w:rPr>
      </w:pPr>
      <w:proofErr w:type="spellStart"/>
      <w:r w:rsidRPr="00850EFB">
        <w:rPr>
          <w:color w:val="000000"/>
        </w:rPr>
        <w:t>Izsoli</w:t>
      </w:r>
      <w:proofErr w:type="spellEnd"/>
      <w:r w:rsidRPr="00850EFB">
        <w:rPr>
          <w:color w:val="000000"/>
        </w:rPr>
        <w:t xml:space="preserve"> </w:t>
      </w:r>
      <w:r w:rsidR="00881C02" w:rsidRPr="00850EFB">
        <w:rPr>
          <w:color w:val="000000"/>
          <w:lang w:val="lv-LV" w:eastAsia="lv-LV" w:bidi="lv-LV"/>
        </w:rPr>
        <w:t>rīko un organizē ar SIA „Rīgas nami”</w:t>
      </w:r>
      <w:r w:rsidR="00E15BF3" w:rsidRPr="00B13610">
        <w:t xml:space="preserve">) </w:t>
      </w:r>
      <w:r w:rsidR="00E15BF3" w:rsidRPr="001E1C30">
        <w:t xml:space="preserve">2024. gada </w:t>
      </w:r>
      <w:r w:rsidR="00E15BF3">
        <w:t>17</w:t>
      </w:r>
      <w:r w:rsidR="00E15BF3" w:rsidRPr="001E1C30">
        <w:t xml:space="preserve">. </w:t>
      </w:r>
      <w:proofErr w:type="spellStart"/>
      <w:r w:rsidR="00E15BF3">
        <w:t>aprīļa</w:t>
      </w:r>
      <w:proofErr w:type="spellEnd"/>
      <w:r w:rsidR="00E15BF3" w:rsidRPr="001E1C30">
        <w:t xml:space="preserve"> </w:t>
      </w:r>
      <w:proofErr w:type="spellStart"/>
      <w:r w:rsidR="00E15BF3" w:rsidRPr="001E1C30">
        <w:t>rīkojumu</w:t>
      </w:r>
      <w:proofErr w:type="spellEnd"/>
      <w:r w:rsidR="00E15BF3" w:rsidRPr="001E1C30">
        <w:t xml:space="preserve"> Nr. </w:t>
      </w:r>
      <w:r w:rsidR="00E15BF3" w:rsidRPr="00FF6215">
        <w:t>RN-2024-31-rs/2.2-1</w:t>
      </w:r>
      <w:r w:rsidR="00494F14" w:rsidRPr="00850EFB">
        <w:rPr>
          <w:color w:val="000000"/>
          <w:lang w:val="lv-LV" w:eastAsia="lv-LV" w:bidi="lv-LV"/>
        </w:rPr>
        <w:t xml:space="preserve"> </w:t>
      </w:r>
      <w:r w:rsidR="00881C02" w:rsidRPr="00850EFB">
        <w:rPr>
          <w:color w:val="000000"/>
          <w:lang w:val="lv-LV" w:eastAsia="lv-LV" w:bidi="lv-LV"/>
        </w:rPr>
        <w:t>izveidotā Nekustamā īpašuma iznomāšanas komisija (turpmāk – Komisija), Komisijas pienākumi un tiesības ir noteikti Komisijas nolikumā Nr.RN-2021-2-nol/2.1-3. Komisijas nolikuma teksts ir pieejams SIA „Rīgas nami” tīmekļvietnē: www.rigasnami.lv.</w:t>
      </w:r>
    </w:p>
    <w:p w14:paraId="3719844A" w14:textId="7CA0ED41" w:rsidR="0060259C" w:rsidRPr="00850EFB" w:rsidRDefault="0060259C" w:rsidP="00850EFB">
      <w:pPr>
        <w:pStyle w:val="BodyText"/>
        <w:numPr>
          <w:ilvl w:val="1"/>
          <w:numId w:val="1"/>
        </w:numPr>
        <w:ind w:hanging="568"/>
        <w:jc w:val="both"/>
        <w:rPr>
          <w:sz w:val="24"/>
          <w:szCs w:val="24"/>
        </w:rPr>
      </w:pPr>
      <w:r w:rsidRPr="00850EFB">
        <w:rPr>
          <w:color w:val="000000"/>
          <w:sz w:val="24"/>
          <w:szCs w:val="24"/>
        </w:rPr>
        <w:t xml:space="preserve">Nedzīvojamo telpu </w:t>
      </w:r>
      <w:bookmarkStart w:id="10" w:name="_Hlk107998066"/>
      <w:r w:rsidRPr="00850EFB">
        <w:rPr>
          <w:color w:val="000000"/>
          <w:sz w:val="24"/>
          <w:szCs w:val="24"/>
        </w:rPr>
        <w:t>nekustamajā īpašum</w:t>
      </w:r>
      <w:r w:rsidR="00880887">
        <w:rPr>
          <w:color w:val="000000"/>
          <w:sz w:val="24"/>
          <w:szCs w:val="24"/>
        </w:rPr>
        <w:t xml:space="preserve">a Torņa iela </w:t>
      </w:r>
      <w:r w:rsidR="00920EDB">
        <w:rPr>
          <w:color w:val="000000"/>
          <w:sz w:val="24"/>
          <w:szCs w:val="24"/>
        </w:rPr>
        <w:t>4</w:t>
      </w:r>
      <w:r w:rsidRPr="00850EFB">
        <w:rPr>
          <w:color w:val="000000"/>
          <w:sz w:val="24"/>
          <w:szCs w:val="24"/>
        </w:rPr>
        <w:t xml:space="preserve">, Rīgā, </w:t>
      </w:r>
      <w:bookmarkEnd w:id="10"/>
      <w:r w:rsidRPr="00850EFB">
        <w:rPr>
          <w:color w:val="000000"/>
          <w:sz w:val="24"/>
          <w:szCs w:val="24"/>
        </w:rPr>
        <w:t xml:space="preserve">nomas tiesību rakstiskas izsoles (turpmāk - Izsole) nolikums (turpmāk - Nolikums) ir sagatavots saskaņā ar </w:t>
      </w:r>
      <w:r w:rsidRPr="00850EFB">
        <w:rPr>
          <w:kern w:val="24"/>
          <w:sz w:val="24"/>
          <w:szCs w:val="24"/>
        </w:rPr>
        <w:t>Ministru kabineta 20.02.2018. noteikumiem Nr.97 “Publiskas personas mantas iznomāšanas noteikumi</w:t>
      </w:r>
      <w:r w:rsidR="00AE3FAC" w:rsidRPr="00850EFB">
        <w:rPr>
          <w:kern w:val="24"/>
          <w:sz w:val="24"/>
          <w:szCs w:val="24"/>
        </w:rPr>
        <w:t>”</w:t>
      </w:r>
      <w:r w:rsidR="00C954CE" w:rsidRPr="00850EFB">
        <w:rPr>
          <w:kern w:val="24"/>
          <w:sz w:val="24"/>
          <w:szCs w:val="24"/>
        </w:rPr>
        <w:t xml:space="preserve"> un </w:t>
      </w:r>
      <w:r w:rsidR="00C954CE" w:rsidRPr="00850EFB">
        <w:rPr>
          <w:w w:val="101"/>
          <w:sz w:val="24"/>
          <w:szCs w:val="24"/>
        </w:rPr>
        <w:t>06.11.2023. SIA “Rīgas nami” Iekšējiem noteikumiem Nr.RN-2023-26-not/2.1-5 “SIA "Rīgas nami" nekustamo īpašumu iznomāšanas kārtība”</w:t>
      </w:r>
      <w:r w:rsidR="00C954CE" w:rsidRPr="00850EFB">
        <w:rPr>
          <w:color w:val="000000"/>
          <w:sz w:val="24"/>
          <w:szCs w:val="24"/>
        </w:rPr>
        <w:t>.</w:t>
      </w:r>
    </w:p>
    <w:p w14:paraId="5F99D304" w14:textId="56320090" w:rsidR="00DC0FCD" w:rsidRPr="00541B63" w:rsidRDefault="0012331F" w:rsidP="006D7B03">
      <w:pPr>
        <w:pStyle w:val="BodyText"/>
        <w:numPr>
          <w:ilvl w:val="1"/>
          <w:numId w:val="1"/>
        </w:numPr>
        <w:tabs>
          <w:tab w:val="left" w:pos="536"/>
        </w:tabs>
        <w:ind w:hanging="568"/>
        <w:jc w:val="both"/>
        <w:rPr>
          <w:kern w:val="24"/>
          <w:sz w:val="24"/>
          <w:szCs w:val="24"/>
        </w:rPr>
      </w:pPr>
      <w:r w:rsidRPr="00541B63">
        <w:rPr>
          <w:kern w:val="24"/>
          <w:sz w:val="24"/>
          <w:szCs w:val="24"/>
        </w:rPr>
        <w:t>Nomas objekt</w:t>
      </w:r>
      <w:r w:rsidR="00DA1C6F" w:rsidRPr="00541B63">
        <w:rPr>
          <w:kern w:val="24"/>
          <w:sz w:val="24"/>
          <w:szCs w:val="24"/>
        </w:rPr>
        <w:t>s</w:t>
      </w:r>
      <w:r w:rsidRPr="00541B63">
        <w:rPr>
          <w:kern w:val="24"/>
          <w:sz w:val="24"/>
          <w:szCs w:val="24"/>
        </w:rPr>
        <w:t xml:space="preserve"> –</w:t>
      </w:r>
      <w:bookmarkStart w:id="11" w:name="_Hlk103594967"/>
      <w:bookmarkStart w:id="12" w:name="_Hlk105577467"/>
      <w:r w:rsidR="001D0285" w:rsidRPr="00541B63">
        <w:rPr>
          <w:kern w:val="24"/>
          <w:sz w:val="24"/>
          <w:szCs w:val="24"/>
        </w:rPr>
        <w:t xml:space="preserve"> </w:t>
      </w:r>
      <w:r w:rsidR="00DC0FCD" w:rsidRPr="00541B63">
        <w:rPr>
          <w:kern w:val="24"/>
          <w:sz w:val="24"/>
          <w:szCs w:val="24"/>
        </w:rPr>
        <w:t>nekustamā īpašum</w:t>
      </w:r>
      <w:r w:rsidR="00E64860" w:rsidRPr="00541B63">
        <w:rPr>
          <w:kern w:val="24"/>
          <w:sz w:val="24"/>
          <w:szCs w:val="24"/>
        </w:rPr>
        <w:t>a</w:t>
      </w:r>
      <w:r w:rsidR="00736BCB" w:rsidRPr="00541B63">
        <w:rPr>
          <w:kern w:val="24"/>
          <w:sz w:val="24"/>
          <w:szCs w:val="24"/>
        </w:rPr>
        <w:t xml:space="preserve"> </w:t>
      </w:r>
      <w:r w:rsidR="00541B63" w:rsidRPr="00541B63">
        <w:rPr>
          <w:b/>
          <w:bCs/>
          <w:kern w:val="24"/>
          <w:sz w:val="24"/>
          <w:szCs w:val="24"/>
        </w:rPr>
        <w:t>Torņa ielā 4, Rīgā</w:t>
      </w:r>
      <w:r w:rsidR="00541B63" w:rsidRPr="00541B63">
        <w:rPr>
          <w:kern w:val="24"/>
          <w:sz w:val="24"/>
          <w:szCs w:val="24"/>
        </w:rPr>
        <w:t>, kadastra numurs 0100 009 0065, sastāvā esošās būves – administratīvās ēkas, kadastra apzīmējums 0100 009 0065 001, telp</w:t>
      </w:r>
      <w:r w:rsidR="00541B63">
        <w:rPr>
          <w:kern w:val="24"/>
          <w:sz w:val="24"/>
          <w:szCs w:val="24"/>
        </w:rPr>
        <w:t>as</w:t>
      </w:r>
      <w:r w:rsidR="00541B63" w:rsidRPr="00541B63">
        <w:rPr>
          <w:kern w:val="24"/>
          <w:sz w:val="24"/>
          <w:szCs w:val="24"/>
        </w:rPr>
        <w:t xml:space="preserve"> ar kopējo platību </w:t>
      </w:r>
      <w:r w:rsidR="00541B63" w:rsidRPr="00541B63">
        <w:rPr>
          <w:b/>
          <w:bCs/>
          <w:kern w:val="24"/>
          <w:sz w:val="24"/>
          <w:szCs w:val="24"/>
        </w:rPr>
        <w:t>12</w:t>
      </w:r>
      <w:r w:rsidR="00A93DEE">
        <w:rPr>
          <w:b/>
          <w:bCs/>
          <w:kern w:val="24"/>
          <w:sz w:val="24"/>
          <w:szCs w:val="24"/>
        </w:rPr>
        <w:t>1</w:t>
      </w:r>
      <w:r w:rsidR="00541B63" w:rsidRPr="00541B63">
        <w:rPr>
          <w:b/>
          <w:bCs/>
          <w:kern w:val="24"/>
          <w:sz w:val="24"/>
          <w:szCs w:val="24"/>
        </w:rPr>
        <w:t>,</w:t>
      </w:r>
      <w:r w:rsidR="00A93DEE">
        <w:rPr>
          <w:b/>
          <w:bCs/>
          <w:kern w:val="24"/>
          <w:sz w:val="24"/>
          <w:szCs w:val="24"/>
        </w:rPr>
        <w:t>77</w:t>
      </w:r>
      <w:r w:rsidR="00541B63" w:rsidRPr="00541B63">
        <w:rPr>
          <w:b/>
          <w:bCs/>
          <w:kern w:val="24"/>
          <w:sz w:val="24"/>
          <w:szCs w:val="24"/>
        </w:rPr>
        <w:t xml:space="preserve"> m</w:t>
      </w:r>
      <w:r w:rsidR="00541B63" w:rsidRPr="00541B63">
        <w:rPr>
          <w:b/>
          <w:bCs/>
          <w:kern w:val="24"/>
          <w:sz w:val="24"/>
          <w:szCs w:val="24"/>
          <w:vertAlign w:val="superscript"/>
        </w:rPr>
        <w:t>2</w:t>
      </w:r>
      <w:r w:rsidR="00541B63" w:rsidRPr="00541B63">
        <w:rPr>
          <w:kern w:val="24"/>
          <w:sz w:val="24"/>
          <w:szCs w:val="24"/>
        </w:rPr>
        <w:t>, t.sk. telpu grupas 0</w:t>
      </w:r>
      <w:r w:rsidR="00A93DEE">
        <w:rPr>
          <w:kern w:val="24"/>
          <w:sz w:val="24"/>
          <w:szCs w:val="24"/>
        </w:rPr>
        <w:t>53</w:t>
      </w:r>
      <w:r w:rsidR="00541B63">
        <w:rPr>
          <w:kern w:val="24"/>
          <w:sz w:val="24"/>
          <w:szCs w:val="24"/>
        </w:rPr>
        <w:t>,</w:t>
      </w:r>
      <w:r w:rsidR="00541B63" w:rsidRPr="00541B63">
        <w:rPr>
          <w:kern w:val="24"/>
          <w:sz w:val="24"/>
          <w:szCs w:val="24"/>
        </w:rPr>
        <w:t xml:space="preserve"> telpas Nr.1-</w:t>
      </w:r>
      <w:r w:rsidR="00A93DEE">
        <w:rPr>
          <w:kern w:val="24"/>
          <w:sz w:val="24"/>
          <w:szCs w:val="24"/>
        </w:rPr>
        <w:t>9</w:t>
      </w:r>
      <w:r w:rsidR="00541B63" w:rsidRPr="00541B63">
        <w:rPr>
          <w:kern w:val="24"/>
          <w:sz w:val="24"/>
          <w:szCs w:val="24"/>
        </w:rPr>
        <w:t xml:space="preserve"> (10</w:t>
      </w:r>
      <w:r w:rsidR="00A93DEE">
        <w:rPr>
          <w:kern w:val="24"/>
          <w:sz w:val="24"/>
          <w:szCs w:val="24"/>
        </w:rPr>
        <w:t>4</w:t>
      </w:r>
      <w:r w:rsidR="00541B63" w:rsidRPr="00541B63">
        <w:rPr>
          <w:kern w:val="24"/>
          <w:sz w:val="24"/>
          <w:szCs w:val="24"/>
        </w:rPr>
        <w:t>,</w:t>
      </w:r>
      <w:r w:rsidR="00A93DEE">
        <w:rPr>
          <w:kern w:val="24"/>
          <w:sz w:val="24"/>
          <w:szCs w:val="24"/>
        </w:rPr>
        <w:t>5</w:t>
      </w:r>
      <w:r w:rsidR="00541B63" w:rsidRPr="00541B63">
        <w:rPr>
          <w:kern w:val="24"/>
          <w:sz w:val="24"/>
          <w:szCs w:val="24"/>
        </w:rPr>
        <w:t> m</w:t>
      </w:r>
      <w:r w:rsidR="00541B63" w:rsidRPr="00541B63">
        <w:rPr>
          <w:kern w:val="24"/>
          <w:sz w:val="24"/>
          <w:szCs w:val="24"/>
          <w:vertAlign w:val="superscript"/>
        </w:rPr>
        <w:t>2</w:t>
      </w:r>
      <w:r w:rsidR="00541B63" w:rsidRPr="00541B63">
        <w:rPr>
          <w:kern w:val="24"/>
          <w:sz w:val="24"/>
          <w:szCs w:val="24"/>
        </w:rPr>
        <w:t>) un iznomājamo koplietošanas telpu domājamās daļas ar platību 17,</w:t>
      </w:r>
      <w:r w:rsidR="00A93DEE">
        <w:rPr>
          <w:kern w:val="24"/>
          <w:sz w:val="24"/>
          <w:szCs w:val="24"/>
        </w:rPr>
        <w:t>27</w:t>
      </w:r>
      <w:r w:rsidR="00541B63" w:rsidRPr="00541B63">
        <w:rPr>
          <w:kern w:val="24"/>
          <w:sz w:val="24"/>
          <w:szCs w:val="24"/>
        </w:rPr>
        <w:t xml:space="preserve"> m</w:t>
      </w:r>
      <w:r w:rsidR="00541B63" w:rsidRPr="00541B63">
        <w:rPr>
          <w:kern w:val="24"/>
          <w:sz w:val="24"/>
          <w:szCs w:val="24"/>
          <w:vertAlign w:val="superscript"/>
        </w:rPr>
        <w:t>2</w:t>
      </w:r>
      <w:r w:rsidR="003D3726" w:rsidRPr="00541B63">
        <w:rPr>
          <w:kern w:val="24"/>
          <w:sz w:val="24"/>
          <w:szCs w:val="24"/>
        </w:rPr>
        <w:t xml:space="preserve"> </w:t>
      </w:r>
      <w:r w:rsidR="00787D1D" w:rsidRPr="00541B63">
        <w:rPr>
          <w:kern w:val="24"/>
          <w:sz w:val="24"/>
          <w:szCs w:val="24"/>
        </w:rPr>
        <w:t>(</w:t>
      </w:r>
      <w:r w:rsidR="006D7B03" w:rsidRPr="00541B63">
        <w:rPr>
          <w:kern w:val="24"/>
          <w:sz w:val="24"/>
          <w:szCs w:val="24"/>
        </w:rPr>
        <w:t xml:space="preserve">Nolikuma 1.4. punktā minētie nomas objekti </w:t>
      </w:r>
      <w:r w:rsidR="00D13D4E" w:rsidRPr="00541B63">
        <w:rPr>
          <w:kern w:val="24"/>
          <w:sz w:val="24"/>
          <w:szCs w:val="24"/>
        </w:rPr>
        <w:t xml:space="preserve">turpmāk </w:t>
      </w:r>
      <w:r w:rsidR="0035020F" w:rsidRPr="00541B63">
        <w:rPr>
          <w:kern w:val="24"/>
          <w:sz w:val="24"/>
          <w:szCs w:val="24"/>
        </w:rPr>
        <w:t xml:space="preserve">tekstā arī saukts </w:t>
      </w:r>
      <w:r w:rsidR="00D13D4E" w:rsidRPr="00541B63">
        <w:rPr>
          <w:kern w:val="24"/>
          <w:sz w:val="24"/>
          <w:szCs w:val="24"/>
        </w:rPr>
        <w:t>– Īpašums)</w:t>
      </w:r>
      <w:r w:rsidR="0060259C" w:rsidRPr="00541B63">
        <w:rPr>
          <w:kern w:val="24"/>
          <w:sz w:val="24"/>
          <w:szCs w:val="24"/>
        </w:rPr>
        <w:t xml:space="preserve">. </w:t>
      </w:r>
    </w:p>
    <w:p w14:paraId="6F42B7B2" w14:textId="3A88031D"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451C6E">
        <w:rPr>
          <w:sz w:val="24"/>
          <w:szCs w:val="24"/>
        </w:rPr>
        <w:t>.1</w:t>
      </w:r>
      <w:r w:rsidR="001734B8" w:rsidRPr="00850EFB">
        <w:rPr>
          <w:sz w:val="24"/>
          <w:szCs w:val="24"/>
        </w:rPr>
        <w:t xml:space="preserve">. </w:t>
      </w:r>
      <w:bookmarkEnd w:id="14"/>
    </w:p>
    <w:p w14:paraId="4B0E2B26" w14:textId="7B6B501D" w:rsidR="00541B63" w:rsidRPr="00541B63" w:rsidRDefault="00926D45" w:rsidP="00541B63">
      <w:pPr>
        <w:widowControl/>
        <w:numPr>
          <w:ilvl w:val="1"/>
          <w:numId w:val="1"/>
        </w:numPr>
        <w:ind w:hanging="568"/>
        <w:jc w:val="both"/>
        <w:rPr>
          <w:rFonts w:ascii="Times New Roman" w:eastAsia="Times New Roman" w:hAnsi="Times New Roman" w:cs="Times New Roman"/>
          <w:color w:val="auto"/>
          <w:kern w:val="24"/>
        </w:rPr>
      </w:pPr>
      <w:bookmarkStart w:id="15" w:name="_Hlk103595683"/>
      <w:r w:rsidRPr="00541B63">
        <w:rPr>
          <w:rFonts w:ascii="Times New Roman" w:eastAsia="Times New Roman" w:hAnsi="Times New Roman" w:cs="Times New Roman"/>
          <w:color w:val="auto"/>
          <w:kern w:val="24"/>
        </w:rPr>
        <w:t xml:space="preserve">Īpašuma tiesības uz </w:t>
      </w:r>
      <w:r w:rsidR="00541B63">
        <w:rPr>
          <w:rFonts w:ascii="Times New Roman" w:eastAsia="Times New Roman" w:hAnsi="Times New Roman" w:cs="Times New Roman"/>
          <w:color w:val="auto"/>
          <w:kern w:val="24"/>
        </w:rPr>
        <w:t>Ī</w:t>
      </w:r>
      <w:r w:rsidRPr="00541B63">
        <w:rPr>
          <w:rFonts w:ascii="Times New Roman" w:eastAsia="Times New Roman" w:hAnsi="Times New Roman" w:cs="Times New Roman"/>
          <w:color w:val="auto"/>
          <w:kern w:val="24"/>
        </w:rPr>
        <w:t xml:space="preserve">pašumu </w:t>
      </w:r>
      <w:r w:rsidR="00541B63" w:rsidRPr="00541B63">
        <w:rPr>
          <w:rFonts w:ascii="Times New Roman" w:eastAsia="Times New Roman" w:hAnsi="Times New Roman" w:cs="Times New Roman"/>
          <w:color w:val="auto"/>
          <w:kern w:val="24"/>
        </w:rPr>
        <w:t>Iznomātājam nostiprinātas Rīgas pilsētas zemesgrāmatas nodalījumā Nr. 2461. Īpašums saistīts ar zemesgabalu Torņa ielā 4, Rīgā, kadastra apzīmējums 0100 009 0065, ar kopējo platību 4433 m</w:t>
      </w:r>
      <w:r w:rsidR="00541B63" w:rsidRPr="00541B63">
        <w:rPr>
          <w:rFonts w:ascii="Times New Roman" w:eastAsia="Times New Roman" w:hAnsi="Times New Roman" w:cs="Times New Roman"/>
          <w:color w:val="auto"/>
          <w:kern w:val="24"/>
          <w:vertAlign w:val="superscript"/>
        </w:rPr>
        <w:t>2</w:t>
      </w:r>
      <w:r w:rsidR="00541B63" w:rsidRPr="00541B63">
        <w:rPr>
          <w:rFonts w:ascii="Times New Roman" w:eastAsia="Times New Roman" w:hAnsi="Times New Roman" w:cs="Times New Roman"/>
          <w:color w:val="auto"/>
          <w:kern w:val="24"/>
        </w:rPr>
        <w:t>. Atbilstoši zemesgrāmatu ierakstiem būves un zemesgabals ir vienots</w:t>
      </w:r>
      <w:r w:rsidR="00541B63">
        <w:rPr>
          <w:rFonts w:ascii="Times New Roman" w:eastAsia="Times New Roman" w:hAnsi="Times New Roman" w:cs="Times New Roman"/>
          <w:color w:val="auto"/>
          <w:kern w:val="24"/>
        </w:rPr>
        <w:t xml:space="preserve"> nekustamā</w:t>
      </w:r>
      <w:r w:rsidR="00541B63" w:rsidRPr="00541B63">
        <w:rPr>
          <w:rFonts w:ascii="Times New Roman" w:eastAsia="Times New Roman" w:hAnsi="Times New Roman" w:cs="Times New Roman"/>
          <w:color w:val="auto"/>
          <w:kern w:val="24"/>
        </w:rPr>
        <w:t xml:space="preserve"> īpašuma objekts.</w:t>
      </w:r>
    </w:p>
    <w:bookmarkEnd w:id="15"/>
    <w:p w14:paraId="117F61D6" w14:textId="1F0A153E" w:rsidR="00880E60" w:rsidRPr="00850EFB" w:rsidRDefault="006D57BD" w:rsidP="00850EFB">
      <w:pPr>
        <w:pStyle w:val="BodyText"/>
        <w:numPr>
          <w:ilvl w:val="1"/>
          <w:numId w:val="1"/>
        </w:numPr>
        <w:tabs>
          <w:tab w:val="left" w:pos="536"/>
        </w:tabs>
        <w:ind w:hanging="568"/>
        <w:jc w:val="both"/>
        <w:rPr>
          <w:sz w:val="24"/>
          <w:szCs w:val="24"/>
        </w:rPr>
      </w:pPr>
      <w:r w:rsidRPr="00850EFB">
        <w:rPr>
          <w:sz w:val="24"/>
          <w:szCs w:val="24"/>
        </w:rPr>
        <w:t xml:space="preserve">Izsoles objekts – nomas tiesības uz </w:t>
      </w:r>
      <w:r w:rsidR="00880E60" w:rsidRPr="00850EFB">
        <w:rPr>
          <w:sz w:val="24"/>
          <w:szCs w:val="24"/>
        </w:rPr>
        <w:t>Nolikuma</w:t>
      </w:r>
      <w:r w:rsidR="004D7009" w:rsidRPr="00850EFB">
        <w:rPr>
          <w:sz w:val="24"/>
          <w:szCs w:val="24"/>
        </w:rPr>
        <w:t xml:space="preserve"> </w:t>
      </w:r>
      <w:r w:rsidR="007821EA" w:rsidRPr="00850EFB">
        <w:rPr>
          <w:sz w:val="24"/>
          <w:szCs w:val="24"/>
        </w:rPr>
        <w:t>1.4</w:t>
      </w:r>
      <w:r w:rsidR="00880E60" w:rsidRPr="00850EFB">
        <w:rPr>
          <w:sz w:val="24"/>
          <w:szCs w:val="24"/>
        </w:rPr>
        <w:t>.</w:t>
      </w:r>
      <w:r w:rsidR="007821EA" w:rsidRPr="00850EFB">
        <w:rPr>
          <w:sz w:val="24"/>
          <w:szCs w:val="24"/>
        </w:rPr>
        <w:t>punk</w:t>
      </w:r>
      <w:r w:rsidR="00C954CE" w:rsidRPr="00850EFB">
        <w:rPr>
          <w:sz w:val="24"/>
          <w:szCs w:val="24"/>
        </w:rPr>
        <w:t>t</w:t>
      </w:r>
      <w:r w:rsidR="007821EA" w:rsidRPr="00850EFB">
        <w:rPr>
          <w:sz w:val="24"/>
          <w:szCs w:val="24"/>
        </w:rPr>
        <w:t xml:space="preserve">ā minēto </w:t>
      </w:r>
      <w:r w:rsidR="00E64860" w:rsidRPr="00850EFB">
        <w:rPr>
          <w:sz w:val="24"/>
          <w:szCs w:val="24"/>
        </w:rPr>
        <w:t>Īpašumu</w:t>
      </w:r>
      <w:r w:rsidR="006D7B03">
        <w:rPr>
          <w:sz w:val="24"/>
          <w:szCs w:val="24"/>
        </w:rPr>
        <w:t xml:space="preserve">. </w:t>
      </w:r>
    </w:p>
    <w:p w14:paraId="15FC2ED4" w14:textId="657FFCD5" w:rsidR="003851F8" w:rsidRPr="006D7B03"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850EFB">
        <w:rPr>
          <w:b w:val="0"/>
          <w:bCs w:val="0"/>
          <w:color w:val="000000"/>
          <w:lang w:val="lv-LV"/>
        </w:rPr>
        <w:t>Nomas</w:t>
      </w:r>
      <w:r w:rsidRPr="00850EFB">
        <w:rPr>
          <w:b w:val="0"/>
          <w:bCs w:val="0"/>
          <w:lang w:val="lv-LV"/>
        </w:rPr>
        <w:t xml:space="preserve"> līgumā </w:t>
      </w:r>
      <w:bookmarkStart w:id="17" w:name="_Hlk102993602"/>
      <w:r w:rsidR="00662A04" w:rsidRPr="00850EFB">
        <w:rPr>
          <w:b w:val="0"/>
          <w:bCs w:val="0"/>
          <w:lang w:val="lv-LV"/>
        </w:rPr>
        <w:t xml:space="preserve">(turpmāk – Nomas līgums) </w:t>
      </w:r>
      <w:r w:rsidRPr="00850EFB">
        <w:rPr>
          <w:b w:val="0"/>
          <w:bCs w:val="0"/>
          <w:lang w:val="lv-LV"/>
        </w:rPr>
        <w:t>p</w:t>
      </w:r>
      <w:r w:rsidRPr="00850EFB">
        <w:rPr>
          <w:b w:val="0"/>
          <w:bCs w:val="0"/>
          <w:color w:val="000000"/>
          <w:lang w:val="lv-LV"/>
        </w:rPr>
        <w:t xml:space="preserve">aredzētais </w:t>
      </w:r>
      <w:r w:rsidR="00E90C34" w:rsidRPr="00850EFB">
        <w:rPr>
          <w:b w:val="0"/>
          <w:bCs w:val="0"/>
          <w:color w:val="000000"/>
          <w:lang w:val="lv-LV"/>
        </w:rPr>
        <w:t>Nomas objekt</w:t>
      </w:r>
      <w:r w:rsidR="00E64860" w:rsidRPr="00850EFB">
        <w:rPr>
          <w:b w:val="0"/>
          <w:bCs w:val="0"/>
          <w:color w:val="000000"/>
          <w:lang w:val="lv-LV"/>
        </w:rPr>
        <w:t>a</w:t>
      </w:r>
      <w:r w:rsidRPr="00850EFB">
        <w:rPr>
          <w:b w:val="0"/>
          <w:bCs w:val="0"/>
          <w:color w:val="000000"/>
          <w:lang w:val="lv-LV"/>
        </w:rPr>
        <w:t xml:space="preserve"> izmantošanas mērķis: </w:t>
      </w:r>
      <w:bookmarkStart w:id="18" w:name="_Hlk168478823"/>
      <w:bookmarkStart w:id="19" w:name="_Hlk102993856"/>
      <w:bookmarkEnd w:id="17"/>
      <w:r w:rsidR="00422973" w:rsidRPr="00410C40">
        <w:rPr>
          <w:w w:val="101"/>
          <w:lang w:val="lv-LV"/>
        </w:rPr>
        <w:t>komercdarbības veikšana</w:t>
      </w:r>
      <w:bookmarkEnd w:id="18"/>
      <w:r w:rsidR="006D5732" w:rsidRPr="00410C40">
        <w:rPr>
          <w:color w:val="000000"/>
          <w:lang w:val="lv-LV"/>
        </w:rPr>
        <w:t>.</w:t>
      </w:r>
    </w:p>
    <w:p w14:paraId="16493C43" w14:textId="65FC0701" w:rsidR="006D5732" w:rsidRDefault="00662A04" w:rsidP="00A61AA1">
      <w:pPr>
        <w:pStyle w:val="Title"/>
        <w:numPr>
          <w:ilvl w:val="1"/>
          <w:numId w:val="1"/>
        </w:numPr>
        <w:tabs>
          <w:tab w:val="left" w:pos="536"/>
        </w:tabs>
        <w:ind w:hanging="568"/>
        <w:jc w:val="both"/>
      </w:pPr>
      <w:r w:rsidRPr="006D5732">
        <w:rPr>
          <w:b w:val="0"/>
          <w:bCs w:val="0"/>
          <w:color w:val="000000"/>
          <w:lang w:val="lv-LV" w:eastAsia="lv-LV" w:bidi="lv-LV"/>
        </w:rPr>
        <w:t>N</w:t>
      </w:r>
      <w:r w:rsidR="00631A75" w:rsidRPr="006D5732">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6D5732">
          <w:rPr>
            <w:b w:val="0"/>
            <w:bCs w:val="0"/>
            <w:color w:val="000000"/>
            <w:lang w:val="lv-LV" w:eastAsia="lv-LV" w:bidi="lv-LV"/>
          </w:rPr>
          <w:t>līguma</w:t>
        </w:r>
      </w:smartTag>
      <w:r w:rsidR="005A039F" w:rsidRPr="006D5732">
        <w:rPr>
          <w:b w:val="0"/>
          <w:bCs w:val="0"/>
          <w:color w:val="000000"/>
          <w:lang w:val="lv-LV" w:eastAsia="lv-LV" w:bidi="lv-LV"/>
        </w:rPr>
        <w:t xml:space="preserve"> </w:t>
      </w:r>
      <w:r w:rsidR="00631A75" w:rsidRPr="006D5732">
        <w:rPr>
          <w:b w:val="0"/>
          <w:bCs w:val="0"/>
          <w:color w:val="000000"/>
          <w:lang w:val="lv-LV" w:eastAsia="lv-LV" w:bidi="lv-LV"/>
        </w:rPr>
        <w:t xml:space="preserve">termiņš – </w:t>
      </w:r>
      <w:bookmarkStart w:id="20" w:name="bookmark9"/>
      <w:bookmarkEnd w:id="20"/>
      <w:bookmarkEnd w:id="19"/>
      <w:r w:rsidR="00541B63" w:rsidRPr="00D23818">
        <w:rPr>
          <w:rFonts w:eastAsia="Calibri"/>
          <w:szCs w:val="22"/>
        </w:rPr>
        <w:t xml:space="preserve">6 gadi </w:t>
      </w:r>
      <w:r w:rsidR="00541B63">
        <w:rPr>
          <w:rFonts w:eastAsia="Calibri"/>
          <w:szCs w:val="22"/>
        </w:rPr>
        <w:t xml:space="preserve">no </w:t>
      </w:r>
      <w:proofErr w:type="spellStart"/>
      <w:r w:rsidR="00541B63">
        <w:rPr>
          <w:rFonts w:eastAsia="Calibri"/>
          <w:szCs w:val="22"/>
        </w:rPr>
        <w:t>nomas</w:t>
      </w:r>
      <w:proofErr w:type="spellEnd"/>
      <w:r w:rsidR="00541B63">
        <w:rPr>
          <w:rFonts w:eastAsia="Calibri"/>
          <w:szCs w:val="22"/>
        </w:rPr>
        <w:t xml:space="preserve"> </w:t>
      </w:r>
      <w:proofErr w:type="spellStart"/>
      <w:r w:rsidR="00541B63">
        <w:rPr>
          <w:rFonts w:eastAsia="Calibri"/>
          <w:szCs w:val="22"/>
        </w:rPr>
        <w:t>līguma</w:t>
      </w:r>
      <w:proofErr w:type="spellEnd"/>
      <w:r w:rsidR="00541B63">
        <w:rPr>
          <w:rFonts w:eastAsia="Calibri"/>
          <w:szCs w:val="22"/>
        </w:rPr>
        <w:t xml:space="preserve"> </w:t>
      </w:r>
      <w:proofErr w:type="spellStart"/>
      <w:r w:rsidR="00541B63">
        <w:rPr>
          <w:rFonts w:eastAsia="Calibri"/>
          <w:szCs w:val="22"/>
        </w:rPr>
        <w:t>noslēgšanas</w:t>
      </w:r>
      <w:proofErr w:type="spellEnd"/>
      <w:r w:rsidR="00E15BF3" w:rsidRPr="00E15BF3">
        <w:t>.</w:t>
      </w:r>
    </w:p>
    <w:p w14:paraId="50109171" w14:textId="316F4F7D" w:rsidR="006D57BD" w:rsidRPr="006D5732" w:rsidRDefault="006D57BD" w:rsidP="00A61AA1">
      <w:pPr>
        <w:pStyle w:val="Title"/>
        <w:numPr>
          <w:ilvl w:val="1"/>
          <w:numId w:val="1"/>
        </w:numPr>
        <w:tabs>
          <w:tab w:val="left" w:pos="536"/>
        </w:tabs>
        <w:ind w:hanging="568"/>
        <w:jc w:val="both"/>
        <w:rPr>
          <w:b w:val="0"/>
          <w:bCs w:val="0"/>
        </w:rPr>
      </w:pPr>
      <w:proofErr w:type="spellStart"/>
      <w:r w:rsidRPr="006D5732">
        <w:rPr>
          <w:b w:val="0"/>
          <w:bCs w:val="0"/>
        </w:rPr>
        <w:t>Nolikums</w:t>
      </w:r>
      <w:proofErr w:type="spellEnd"/>
      <w:r w:rsidRPr="006D5732">
        <w:rPr>
          <w:b w:val="0"/>
          <w:bCs w:val="0"/>
        </w:rPr>
        <w:t xml:space="preserve"> </w:t>
      </w:r>
      <w:proofErr w:type="spellStart"/>
      <w:r w:rsidRPr="006D5732">
        <w:rPr>
          <w:b w:val="0"/>
          <w:bCs w:val="0"/>
        </w:rPr>
        <w:t>nosaka</w:t>
      </w:r>
      <w:proofErr w:type="spellEnd"/>
      <w:r w:rsidRPr="006D5732">
        <w:rPr>
          <w:b w:val="0"/>
          <w:bCs w:val="0"/>
        </w:rPr>
        <w:t xml:space="preserve"> </w:t>
      </w:r>
      <w:proofErr w:type="spellStart"/>
      <w:r w:rsidRPr="006D5732">
        <w:rPr>
          <w:b w:val="0"/>
          <w:bCs w:val="0"/>
        </w:rPr>
        <w:t>kārtību</w:t>
      </w:r>
      <w:proofErr w:type="spellEnd"/>
      <w:r w:rsidRPr="006D5732">
        <w:rPr>
          <w:b w:val="0"/>
          <w:bCs w:val="0"/>
        </w:rPr>
        <w:t xml:space="preserve">, </w:t>
      </w:r>
      <w:proofErr w:type="spellStart"/>
      <w:r w:rsidRPr="006D5732">
        <w:rPr>
          <w:b w:val="0"/>
          <w:bCs w:val="0"/>
        </w:rPr>
        <w:t>kādā</w:t>
      </w:r>
      <w:proofErr w:type="spellEnd"/>
      <w:r w:rsidRPr="006D5732">
        <w:rPr>
          <w:b w:val="0"/>
          <w:bCs w:val="0"/>
        </w:rPr>
        <w:t xml:space="preserve"> </w:t>
      </w:r>
      <w:proofErr w:type="spellStart"/>
      <w:r w:rsidRPr="006D5732">
        <w:rPr>
          <w:b w:val="0"/>
          <w:bCs w:val="0"/>
        </w:rPr>
        <w:t>rakstiskā</w:t>
      </w:r>
      <w:proofErr w:type="spellEnd"/>
      <w:r w:rsidRPr="006D5732">
        <w:rPr>
          <w:b w:val="0"/>
          <w:bCs w:val="0"/>
        </w:rPr>
        <w:t xml:space="preserve"> </w:t>
      </w:r>
      <w:proofErr w:type="spellStart"/>
      <w:r w:rsidRPr="006D5732">
        <w:rPr>
          <w:b w:val="0"/>
          <w:bCs w:val="0"/>
        </w:rPr>
        <w:t>izsolē</w:t>
      </w:r>
      <w:proofErr w:type="spellEnd"/>
      <w:r w:rsidRPr="006D5732">
        <w:rPr>
          <w:b w:val="0"/>
          <w:bCs w:val="0"/>
        </w:rPr>
        <w:t xml:space="preserve"> </w:t>
      </w:r>
      <w:proofErr w:type="spellStart"/>
      <w:r w:rsidRPr="006D5732">
        <w:rPr>
          <w:b w:val="0"/>
          <w:bCs w:val="0"/>
        </w:rPr>
        <w:t>tiks</w:t>
      </w:r>
      <w:proofErr w:type="spellEnd"/>
      <w:r w:rsidRPr="006D5732">
        <w:rPr>
          <w:b w:val="0"/>
          <w:bCs w:val="0"/>
        </w:rPr>
        <w:t xml:space="preserve"> </w:t>
      </w:r>
      <w:proofErr w:type="spellStart"/>
      <w:r w:rsidRPr="006D5732">
        <w:rPr>
          <w:b w:val="0"/>
          <w:bCs w:val="0"/>
        </w:rPr>
        <w:t>piešķirtas</w:t>
      </w:r>
      <w:proofErr w:type="spellEnd"/>
      <w:r w:rsidRPr="006D5732">
        <w:rPr>
          <w:b w:val="0"/>
          <w:bCs w:val="0"/>
        </w:rPr>
        <w:t xml:space="preserve"> </w:t>
      </w:r>
      <w:proofErr w:type="spellStart"/>
      <w:r w:rsidRPr="006D5732">
        <w:rPr>
          <w:b w:val="0"/>
          <w:bCs w:val="0"/>
        </w:rPr>
        <w:t>nomas</w:t>
      </w:r>
      <w:proofErr w:type="spellEnd"/>
      <w:r w:rsidRPr="006D5732">
        <w:rPr>
          <w:b w:val="0"/>
          <w:bCs w:val="0"/>
        </w:rPr>
        <w:t xml:space="preserve"> </w:t>
      </w:r>
      <w:proofErr w:type="spellStart"/>
      <w:r w:rsidRPr="006D5732">
        <w:rPr>
          <w:b w:val="0"/>
          <w:bCs w:val="0"/>
        </w:rPr>
        <w:t>tiesības</w:t>
      </w:r>
      <w:proofErr w:type="spellEnd"/>
      <w:r w:rsidRPr="006D5732">
        <w:rPr>
          <w:b w:val="0"/>
          <w:bCs w:val="0"/>
        </w:rPr>
        <w:t xml:space="preserve"> </w:t>
      </w:r>
      <w:proofErr w:type="spellStart"/>
      <w:r w:rsidRPr="006D5732">
        <w:rPr>
          <w:b w:val="0"/>
          <w:bCs w:val="0"/>
        </w:rPr>
        <w:t>uz</w:t>
      </w:r>
      <w:proofErr w:type="spellEnd"/>
      <w:r w:rsidRPr="006D5732">
        <w:rPr>
          <w:b w:val="0"/>
          <w:bCs w:val="0"/>
        </w:rPr>
        <w:t xml:space="preserve"> </w:t>
      </w:r>
      <w:proofErr w:type="spellStart"/>
      <w:r w:rsidR="009D05BD" w:rsidRPr="006D5732">
        <w:rPr>
          <w:b w:val="0"/>
          <w:bCs w:val="0"/>
        </w:rPr>
        <w:t>N</w:t>
      </w:r>
      <w:r w:rsidR="00F8717D" w:rsidRPr="006D5732">
        <w:rPr>
          <w:b w:val="0"/>
          <w:bCs w:val="0"/>
        </w:rPr>
        <w:t>omas</w:t>
      </w:r>
      <w:proofErr w:type="spellEnd"/>
      <w:r w:rsidR="00F8717D" w:rsidRPr="006D5732">
        <w:rPr>
          <w:b w:val="0"/>
          <w:bCs w:val="0"/>
        </w:rPr>
        <w:t xml:space="preserve"> </w:t>
      </w:r>
      <w:proofErr w:type="spellStart"/>
      <w:r w:rsidR="00F8717D" w:rsidRPr="006D5732">
        <w:rPr>
          <w:b w:val="0"/>
          <w:bCs w:val="0"/>
        </w:rPr>
        <w:t>objekt</w:t>
      </w:r>
      <w:r w:rsidR="004D76DF" w:rsidRPr="006D5732">
        <w:rPr>
          <w:b w:val="0"/>
          <w:bCs w:val="0"/>
        </w:rPr>
        <w:t>u</w:t>
      </w:r>
      <w:proofErr w:type="spellEnd"/>
      <w:r w:rsidRPr="006D5732">
        <w:rPr>
          <w:b w:val="0"/>
          <w:bCs w:val="0"/>
        </w:rPr>
        <w:t>.</w:t>
      </w:r>
    </w:p>
    <w:p w14:paraId="20182813" w14:textId="5C777CD2"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9D05BD" w:rsidRPr="00850EFB">
        <w:rPr>
          <w:color w:val="000000"/>
          <w:sz w:val="24"/>
          <w:szCs w:val="24"/>
        </w:rPr>
        <w:t>N</w:t>
      </w:r>
      <w:r w:rsidR="00907CF7" w:rsidRPr="00850EFB">
        <w:rPr>
          <w:color w:val="000000"/>
          <w:sz w:val="24"/>
          <w:szCs w:val="24"/>
        </w:rPr>
        <w:t>omas objektu par iespējami augstāku nomas maksu</w:t>
      </w:r>
      <w:r w:rsidRPr="00850EFB">
        <w:rPr>
          <w:color w:val="000000"/>
          <w:sz w:val="24"/>
          <w:szCs w:val="24"/>
        </w:rPr>
        <w:t>.</w:t>
      </w:r>
    </w:p>
    <w:p w14:paraId="27E126CE" w14:textId="25DA3042" w:rsidR="0012331F" w:rsidRPr="00850EFB" w:rsidRDefault="006D57BD" w:rsidP="00850EFB">
      <w:pPr>
        <w:pStyle w:val="BodyText"/>
        <w:numPr>
          <w:ilvl w:val="1"/>
          <w:numId w:val="1"/>
        </w:numPr>
        <w:tabs>
          <w:tab w:val="left" w:pos="536"/>
        </w:tabs>
        <w:spacing w:after="100"/>
        <w:ind w:hanging="568"/>
        <w:jc w:val="both"/>
        <w:rPr>
          <w:sz w:val="24"/>
          <w:szCs w:val="24"/>
        </w:rPr>
      </w:pPr>
      <w:bookmarkStart w:id="21"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DD33A7">
        <w:rPr>
          <w:color w:val="000000"/>
          <w:sz w:val="24"/>
          <w:szCs w:val="24"/>
        </w:rPr>
        <w:t>atkārtota</w:t>
      </w:r>
      <w:r w:rsidR="007F442F" w:rsidRPr="00850EFB">
        <w:rPr>
          <w:color w:val="000000"/>
          <w:sz w:val="24"/>
          <w:szCs w:val="24"/>
        </w:rPr>
        <w:t xml:space="preserve"> </w:t>
      </w:r>
      <w:r w:rsidRPr="00850EFB">
        <w:rPr>
          <w:color w:val="000000"/>
          <w:sz w:val="24"/>
          <w:szCs w:val="24"/>
        </w:rPr>
        <w:t>rakstiska izsole</w:t>
      </w:r>
      <w:bookmarkStart w:id="22" w:name="bookmark10"/>
      <w:bookmarkEnd w:id="21"/>
      <w:bookmarkEnd w:id="22"/>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3" w:name="bookmark11"/>
      <w:bookmarkStart w:id="24" w:name="bookmark12"/>
      <w:bookmarkStart w:id="25" w:name="bookmark15"/>
      <w:bookmarkStart w:id="26" w:name="bookmark16"/>
      <w:bookmarkStart w:id="27" w:name="bookmark14"/>
      <w:bookmarkStart w:id="28" w:name="bookmark13"/>
      <w:bookmarkEnd w:id="23"/>
      <w:bookmarkEnd w:id="24"/>
      <w:bookmarkEnd w:id="25"/>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6"/>
      <w:bookmarkEnd w:id="27"/>
      <w:bookmarkEnd w:id="28"/>
    </w:p>
    <w:p w14:paraId="6206E97F" w14:textId="55EE4DEB" w:rsidR="00A67F45" w:rsidRPr="006D5732" w:rsidRDefault="00D15BC6" w:rsidP="006D5732">
      <w:pPr>
        <w:pStyle w:val="BodyText"/>
        <w:numPr>
          <w:ilvl w:val="1"/>
          <w:numId w:val="1"/>
        </w:numPr>
        <w:ind w:hanging="568"/>
        <w:jc w:val="both"/>
        <w:rPr>
          <w:sz w:val="24"/>
          <w:szCs w:val="24"/>
        </w:rPr>
      </w:pPr>
      <w:bookmarkStart w:id="29" w:name="bookmark17"/>
      <w:bookmarkStart w:id="30" w:name="_Hlk102993821"/>
      <w:bookmarkEnd w:id="29"/>
      <w:r w:rsidRPr="00850EFB">
        <w:rPr>
          <w:sz w:val="24"/>
          <w:szCs w:val="24"/>
        </w:rPr>
        <w:t>Izsoles sākumcena tiek noteikta</w:t>
      </w:r>
      <w:r w:rsidR="006D5732" w:rsidRPr="006D5732">
        <w:rPr>
          <w:sz w:val="24"/>
          <w:szCs w:val="24"/>
        </w:rPr>
        <w:t>:</w:t>
      </w:r>
      <w:r w:rsidR="00920EDB">
        <w:rPr>
          <w:sz w:val="24"/>
          <w:szCs w:val="24"/>
        </w:rPr>
        <w:t xml:space="preserve"> </w:t>
      </w:r>
      <w:r w:rsidR="00541B63">
        <w:rPr>
          <w:b/>
          <w:bCs/>
          <w:sz w:val="24"/>
          <w:szCs w:val="24"/>
        </w:rPr>
        <w:t>4</w:t>
      </w:r>
      <w:r w:rsidR="006D5732" w:rsidRPr="006D5732">
        <w:rPr>
          <w:b/>
          <w:bCs/>
          <w:sz w:val="24"/>
          <w:szCs w:val="24"/>
        </w:rPr>
        <w:t>,</w:t>
      </w:r>
      <w:r w:rsidR="00541B63">
        <w:rPr>
          <w:b/>
          <w:bCs/>
          <w:sz w:val="24"/>
          <w:szCs w:val="24"/>
        </w:rPr>
        <w:t>96</w:t>
      </w:r>
      <w:r w:rsidR="006D5732" w:rsidRPr="006D5732">
        <w:rPr>
          <w:b/>
          <w:bCs/>
          <w:sz w:val="24"/>
          <w:szCs w:val="24"/>
        </w:rPr>
        <w:t xml:space="preserve"> EUR/m</w:t>
      </w:r>
      <w:r w:rsidR="006D5732" w:rsidRPr="006D5732">
        <w:rPr>
          <w:b/>
          <w:bCs/>
          <w:sz w:val="24"/>
          <w:szCs w:val="24"/>
          <w:vertAlign w:val="superscript"/>
        </w:rPr>
        <w:t>2</w:t>
      </w:r>
      <w:r w:rsidR="006D5732" w:rsidRPr="006D5732">
        <w:rPr>
          <w:sz w:val="24"/>
          <w:szCs w:val="24"/>
        </w:rPr>
        <w:t xml:space="preserve"> </w:t>
      </w:r>
      <w:r w:rsidR="006D5732">
        <w:rPr>
          <w:sz w:val="24"/>
          <w:szCs w:val="24"/>
        </w:rPr>
        <w:t xml:space="preserve">mēnesī </w:t>
      </w:r>
      <w:r w:rsidR="00A67F45" w:rsidRPr="006D5732">
        <w:rPr>
          <w:sz w:val="24"/>
          <w:szCs w:val="24"/>
        </w:rPr>
        <w:t>bez PVN.</w:t>
      </w:r>
      <w:r w:rsidR="00A67F45" w:rsidRPr="00121B9B">
        <w:rPr>
          <w:sz w:val="24"/>
          <w:szCs w:val="24"/>
        </w:rPr>
        <w:t xml:space="preserve"> </w:t>
      </w:r>
      <w:r w:rsidR="00121B9B" w:rsidRPr="00121B9B">
        <w:rPr>
          <w:sz w:val="24"/>
          <w:szCs w:val="24"/>
        </w:rPr>
        <w:t>Maksa par Ēkas koplietošanas telpu domājamām daļām ir 4,96 EUR/m2 mēnesī (fiksēts maksājums - netiek solīts)</w:t>
      </w:r>
      <w:r w:rsidR="00121B9B">
        <w:rPr>
          <w:sz w:val="24"/>
          <w:szCs w:val="24"/>
        </w:rPr>
        <w:t xml:space="preserve">. </w:t>
      </w:r>
    </w:p>
    <w:p w14:paraId="77B237E0" w14:textId="0A274C9B" w:rsidR="00E85CAD" w:rsidRPr="006D7B03" w:rsidRDefault="00E85CAD" w:rsidP="00850EFB">
      <w:pPr>
        <w:pStyle w:val="BodyText"/>
        <w:numPr>
          <w:ilvl w:val="1"/>
          <w:numId w:val="1"/>
        </w:numPr>
        <w:tabs>
          <w:tab w:val="left" w:pos="719"/>
        </w:tabs>
        <w:ind w:hanging="568"/>
        <w:jc w:val="both"/>
        <w:rPr>
          <w:sz w:val="24"/>
          <w:szCs w:val="24"/>
        </w:rPr>
      </w:pPr>
      <w:bookmarkStart w:id="31" w:name="bookmark18"/>
      <w:bookmarkEnd w:id="31"/>
      <w:r w:rsidRPr="00850EFB">
        <w:rPr>
          <w:color w:val="000000"/>
          <w:sz w:val="24"/>
          <w:szCs w:val="24"/>
        </w:rPr>
        <w:lastRenderedPageBreak/>
        <w:t xml:space="preserve">Iesniedzot pieteikumu Izsolei, pretendents norāda savu piedāvāto nomas maksu </w:t>
      </w:r>
      <w:r w:rsidR="00541B63">
        <w:rPr>
          <w:color w:val="000000"/>
          <w:sz w:val="24"/>
          <w:szCs w:val="24"/>
        </w:rPr>
        <w:t>par Īpašumu</w:t>
      </w:r>
      <w:r w:rsidRPr="00850EFB">
        <w:rPr>
          <w:color w:val="000000"/>
          <w:sz w:val="24"/>
          <w:szCs w:val="24"/>
        </w:rPr>
        <w:t>.</w:t>
      </w:r>
      <w:r w:rsidR="00541B63">
        <w:rPr>
          <w:color w:val="000000"/>
          <w:sz w:val="24"/>
          <w:szCs w:val="24"/>
        </w:rPr>
        <w:t xml:space="preserve"> </w:t>
      </w:r>
      <w:r w:rsidRPr="00850EFB">
        <w:rPr>
          <w:color w:val="000000"/>
          <w:sz w:val="24"/>
          <w:szCs w:val="24"/>
        </w:rPr>
        <w:t>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par 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30"/>
    <w:p w14:paraId="0F5D2217" w14:textId="77777777" w:rsidR="009F74A2" w:rsidRPr="00850EFB" w:rsidRDefault="009F74A2" w:rsidP="00850EFB">
      <w:pPr>
        <w:pStyle w:val="BodyText"/>
        <w:tabs>
          <w:tab w:val="left" w:pos="719"/>
        </w:tabs>
        <w:ind w:left="568" w:hanging="568"/>
        <w:jc w:val="both"/>
        <w:rPr>
          <w:sz w:val="24"/>
          <w:szCs w:val="24"/>
        </w:rPr>
      </w:pPr>
    </w:p>
    <w:p w14:paraId="49A1B7AD" w14:textId="41F17EB3" w:rsidR="005058DD" w:rsidRPr="00850EFB" w:rsidRDefault="00E90C34" w:rsidP="00850EFB">
      <w:pPr>
        <w:pStyle w:val="BodyText"/>
        <w:numPr>
          <w:ilvl w:val="0"/>
          <w:numId w:val="1"/>
        </w:numPr>
        <w:tabs>
          <w:tab w:val="left" w:pos="719"/>
        </w:tabs>
        <w:ind w:left="568" w:hanging="568"/>
        <w:jc w:val="center"/>
        <w:rPr>
          <w:b/>
          <w:bCs/>
          <w:sz w:val="24"/>
          <w:szCs w:val="24"/>
        </w:rPr>
      </w:pPr>
      <w:r w:rsidRPr="00850EFB">
        <w:rPr>
          <w:b/>
          <w:bCs/>
          <w:sz w:val="24"/>
          <w:szCs w:val="24"/>
        </w:rPr>
        <w:t>Nomas objekt</w:t>
      </w:r>
      <w:r w:rsidR="008520D3" w:rsidRPr="00850EFB">
        <w:rPr>
          <w:b/>
          <w:bCs/>
          <w:sz w:val="24"/>
          <w:szCs w:val="24"/>
        </w:rPr>
        <w:t>u</w:t>
      </w:r>
      <w:r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55597447"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w:t>
      </w:r>
      <w:r w:rsidRPr="0089208B">
        <w:rPr>
          <w:sz w:val="24"/>
          <w:szCs w:val="24"/>
        </w:rPr>
        <w:t xml:space="preserve">nomu </w:t>
      </w:r>
      <w:r w:rsidR="00941AAC" w:rsidRPr="0089208B">
        <w:rPr>
          <w:sz w:val="24"/>
          <w:szCs w:val="24"/>
        </w:rPr>
        <w:t>I</w:t>
      </w:r>
      <w:r w:rsidRPr="0089208B">
        <w:rPr>
          <w:sz w:val="24"/>
          <w:szCs w:val="24"/>
        </w:rPr>
        <w:t xml:space="preserve">zsoles uzvarētājam jāslēdz </w:t>
      </w:r>
      <w:r w:rsidR="005071B4" w:rsidRPr="0089208B">
        <w:rPr>
          <w:sz w:val="24"/>
          <w:szCs w:val="24"/>
        </w:rPr>
        <w:t>n</w:t>
      </w:r>
      <w:r w:rsidR="0055213D" w:rsidRPr="0089208B">
        <w:rPr>
          <w:sz w:val="24"/>
          <w:szCs w:val="24"/>
        </w:rPr>
        <w:t xml:space="preserve">omas </w:t>
      </w:r>
      <w:r w:rsidRPr="0089208B">
        <w:rPr>
          <w:sz w:val="24"/>
          <w:szCs w:val="24"/>
        </w:rPr>
        <w:t>līgums</w:t>
      </w:r>
      <w:r w:rsidR="005071B4" w:rsidRPr="0089208B">
        <w:rPr>
          <w:sz w:val="24"/>
          <w:szCs w:val="24"/>
        </w:rPr>
        <w:t xml:space="preserve"> (turpmāk – Nomas līgums)</w:t>
      </w:r>
      <w:r w:rsidRPr="0089208B">
        <w:rPr>
          <w:sz w:val="24"/>
          <w:szCs w:val="24"/>
        </w:rPr>
        <w:t xml:space="preserve"> ar </w:t>
      </w:r>
      <w:r w:rsidR="0055213D" w:rsidRPr="0089208B">
        <w:rPr>
          <w:sz w:val="24"/>
          <w:szCs w:val="24"/>
        </w:rPr>
        <w:t>Iznomātāju</w:t>
      </w:r>
      <w:r w:rsidRPr="0089208B">
        <w:rPr>
          <w:sz w:val="24"/>
          <w:szCs w:val="24"/>
        </w:rPr>
        <w:t xml:space="preserve"> </w:t>
      </w:r>
      <w:r w:rsidR="00941AAC" w:rsidRPr="0089208B">
        <w:rPr>
          <w:sz w:val="24"/>
          <w:szCs w:val="24"/>
        </w:rPr>
        <w:t>N</w:t>
      </w:r>
      <w:r w:rsidRPr="0089208B">
        <w:rPr>
          <w:sz w:val="24"/>
          <w:szCs w:val="24"/>
        </w:rPr>
        <w:t xml:space="preserve">olikuma pielikumā Nr. </w:t>
      </w:r>
      <w:r w:rsidR="0089208B" w:rsidRPr="0089208B">
        <w:rPr>
          <w:sz w:val="24"/>
          <w:szCs w:val="24"/>
        </w:rPr>
        <w:t>2</w:t>
      </w:r>
      <w:r w:rsidRPr="0089208B">
        <w:rPr>
          <w:sz w:val="24"/>
          <w:szCs w:val="24"/>
        </w:rPr>
        <w:t xml:space="preserve"> pievienot</w:t>
      </w:r>
      <w:r w:rsidR="008520D3" w:rsidRPr="0089208B">
        <w:rPr>
          <w:sz w:val="24"/>
          <w:szCs w:val="24"/>
        </w:rPr>
        <w:t xml:space="preserve">ajā </w:t>
      </w:r>
      <w:r w:rsidRPr="0089208B">
        <w:rPr>
          <w:sz w:val="24"/>
          <w:szCs w:val="24"/>
        </w:rPr>
        <w:t>redakcijā</w:t>
      </w:r>
      <w:r w:rsidR="0055213D" w:rsidRPr="0089208B">
        <w:rPr>
          <w:sz w:val="24"/>
          <w:szCs w:val="24"/>
        </w:rPr>
        <w:t xml:space="preserve">. Izsoles pretendenta vai dalībnieka jebkuras prasības mainīt šos noteikumus, kā arī atteikšanās parakstīt </w:t>
      </w:r>
      <w:r w:rsidR="00941AAC" w:rsidRPr="0089208B">
        <w:rPr>
          <w:sz w:val="24"/>
          <w:szCs w:val="24"/>
        </w:rPr>
        <w:t>N</w:t>
      </w:r>
      <w:r w:rsidR="0055213D" w:rsidRPr="0089208B">
        <w:rPr>
          <w:sz w:val="24"/>
          <w:szCs w:val="24"/>
        </w:rPr>
        <w:t>omas līgumu tiek uzskatītas par atteikumu</w:t>
      </w:r>
      <w:r w:rsidR="0055213D" w:rsidRPr="00850EFB">
        <w:rPr>
          <w:sz w:val="24"/>
          <w:szCs w:val="24"/>
        </w:rPr>
        <w:t xml:space="preserve">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1F4F2BBA"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312723">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4F859F5E"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071B4">
        <w:rPr>
          <w:sz w:val="24"/>
          <w:szCs w:val="24"/>
        </w:rPr>
        <w:t>nomas līguma spēkā stāšanās dienas</w:t>
      </w:r>
      <w:r w:rsidRPr="00850EFB">
        <w:rPr>
          <w:sz w:val="24"/>
          <w:szCs w:val="24"/>
        </w:rPr>
        <w:t>.</w:t>
      </w:r>
    </w:p>
    <w:p w14:paraId="33AFE133" w14:textId="4EF18A64"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 xml:space="preserve">noteikto nomnieka saistību pilnīgas izpildes nodrošinājumam tiek noteikta drošības nauda </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 xml:space="preserve">Iesniedzot pieteikumu dalībai Izsolē, pretendents, kas kļūst par Izsoles uzvarētāju un slēdz Nomas līgumu ar Iznomātāju, uzņemas risku par iespējamiem zaudējumiem, ja </w:t>
      </w:r>
      <w:r w:rsidRPr="00850EFB">
        <w:rPr>
          <w:rFonts w:ascii="Times New Roman" w:hAnsi="Times New Roman" w:cs="Times New Roman"/>
        </w:rPr>
        <w:lastRenderedPageBreak/>
        <w:t>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2" w:name="bookmark19"/>
      <w:bookmarkStart w:id="33" w:name="bookmark30"/>
      <w:bookmarkStart w:id="34" w:name="bookmark31"/>
      <w:bookmarkStart w:id="35" w:name="bookmark29"/>
      <w:bookmarkStart w:id="36" w:name="bookmark28"/>
      <w:bookmarkEnd w:id="32"/>
      <w:bookmarkEnd w:id="33"/>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4"/>
      <w:bookmarkEnd w:id="35"/>
      <w:bookmarkEnd w:id="36"/>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7" w:name="bookmark32"/>
      <w:bookmarkEnd w:id="37"/>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8"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9"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0" w:history="1">
        <w:r w:rsidR="00E64860" w:rsidRPr="00850EFB">
          <w:rPr>
            <w:color w:val="000000"/>
            <w:lang w:val="lv-LV"/>
          </w:rPr>
          <w:t>www.riga.lv</w:t>
        </w:r>
      </w:hyperlink>
      <w:r w:rsidRPr="00850EFB">
        <w:rPr>
          <w:lang w:val="lv-LV"/>
        </w:rPr>
        <w:t>.</w:t>
      </w:r>
      <w:r w:rsidR="00E64860" w:rsidRPr="00850EFB">
        <w:rPr>
          <w:lang w:val="lv-LV"/>
        </w:rPr>
        <w:t xml:space="preserve"> </w:t>
      </w:r>
      <w:proofErr w:type="spellStart"/>
      <w:r w:rsidR="00C74722" w:rsidRPr="00850EFB">
        <w:t>Sludinājumā</w:t>
      </w:r>
      <w:proofErr w:type="spellEnd"/>
      <w:r w:rsidR="00C74722" w:rsidRPr="00850EFB">
        <w:t xml:space="preserve"> </w:t>
      </w:r>
      <w:proofErr w:type="spellStart"/>
      <w:r w:rsidR="00C74722" w:rsidRPr="00850EFB">
        <w:t>tiek</w:t>
      </w:r>
      <w:proofErr w:type="spellEnd"/>
      <w:r w:rsidR="00C74722" w:rsidRPr="00850EFB">
        <w:t xml:space="preserve"> </w:t>
      </w:r>
      <w:proofErr w:type="spellStart"/>
      <w:r w:rsidR="00C74722" w:rsidRPr="00850EFB">
        <w:t>norādītas</w:t>
      </w:r>
      <w:proofErr w:type="spellEnd"/>
      <w:r w:rsidR="00C74722" w:rsidRPr="00850EFB">
        <w:t xml:space="preserve"> </w:t>
      </w:r>
      <w:proofErr w:type="spellStart"/>
      <w:r w:rsidR="00C74722" w:rsidRPr="00850EFB">
        <w:t>šādas</w:t>
      </w:r>
      <w:proofErr w:type="spellEnd"/>
      <w:r w:rsidR="00C74722" w:rsidRPr="00850EFB">
        <w:t xml:space="preserve"> </w:t>
      </w:r>
      <w:proofErr w:type="spellStart"/>
      <w:r w:rsidR="00C74722" w:rsidRPr="00850EFB">
        <w:t>ziņas</w:t>
      </w:r>
      <w:proofErr w:type="spellEnd"/>
      <w:r w:rsidR="00C74722" w:rsidRPr="00850EFB">
        <w:t>:</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8" w:name="bookmark39"/>
      <w:bookmarkStart w:id="39" w:name="bookmark41"/>
      <w:bookmarkEnd w:id="38"/>
      <w:bookmarkEnd w:id="39"/>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w:t>
      </w:r>
      <w:r w:rsidR="00870318" w:rsidRPr="00850EFB">
        <w:rPr>
          <w:rFonts w:ascii="Times New Roman" w:hAnsi="Times New Roman" w:cs="Times New Roman"/>
        </w:rPr>
        <w:lastRenderedPageBreak/>
        <w:t xml:space="preserve">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40"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40"/>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1" w:name="bookmark42"/>
      <w:bookmarkEnd w:id="41"/>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850EFB" w:rsidRDefault="00442A19" w:rsidP="00850EFB">
      <w:pPr>
        <w:pStyle w:val="BodyText"/>
        <w:numPr>
          <w:ilvl w:val="1"/>
          <w:numId w:val="5"/>
        </w:numPr>
        <w:tabs>
          <w:tab w:val="left" w:pos="567"/>
          <w:tab w:val="left" w:pos="635"/>
        </w:tabs>
        <w:ind w:left="568" w:hanging="568"/>
        <w:jc w:val="both"/>
        <w:rPr>
          <w:sz w:val="24"/>
          <w:szCs w:val="24"/>
        </w:rPr>
      </w:pPr>
      <w:bookmarkStart w:id="42" w:name="bookmark47"/>
      <w:bookmarkEnd w:id="42"/>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līdzekļos, kā arī informēt par to personas, kas iepriekš ir izteikušas vēlmi nomāt konkrēto </w:t>
      </w:r>
      <w:r w:rsidRPr="00850EFB">
        <w:rPr>
          <w:color w:val="000000"/>
          <w:sz w:val="24"/>
          <w:szCs w:val="24"/>
        </w:rPr>
        <w:t>Nomas</w:t>
      </w:r>
      <w:r w:rsidR="00E85CAD" w:rsidRPr="00850EFB">
        <w:rPr>
          <w:color w:val="000000"/>
          <w:sz w:val="24"/>
          <w:szCs w:val="24"/>
        </w:rPr>
        <w:t xml:space="preserve"> objektu.</w:t>
      </w:r>
    </w:p>
    <w:p w14:paraId="286444BC" w14:textId="47DC014E" w:rsidR="00BF112E" w:rsidRPr="00091E52" w:rsidRDefault="00306DF2" w:rsidP="00091E52">
      <w:pPr>
        <w:pStyle w:val="BodyText"/>
        <w:numPr>
          <w:ilvl w:val="1"/>
          <w:numId w:val="5"/>
        </w:numPr>
        <w:tabs>
          <w:tab w:val="left" w:pos="567"/>
          <w:tab w:val="left" w:pos="635"/>
        </w:tabs>
        <w:ind w:left="568" w:hanging="568"/>
        <w:jc w:val="both"/>
        <w:rPr>
          <w:b/>
          <w:bCs/>
          <w:sz w:val="24"/>
          <w:szCs w:val="24"/>
        </w:rPr>
      </w:pPr>
      <w:r w:rsidRPr="00850EFB">
        <w:rPr>
          <w:b/>
          <w:bCs/>
          <w:sz w:val="24"/>
          <w:szCs w:val="24"/>
        </w:rPr>
        <w:t>Pretendents</w:t>
      </w:r>
      <w:r w:rsidR="00FD11C5" w:rsidRPr="00850EFB">
        <w:rPr>
          <w:b/>
          <w:bCs/>
          <w:sz w:val="24"/>
          <w:szCs w:val="24"/>
        </w:rPr>
        <w:t xml:space="preserve"> līdz izsoles pieteikuma iesniegšanai iemaksā </w:t>
      </w:r>
      <w:r w:rsidRPr="00850EFB">
        <w:rPr>
          <w:b/>
          <w:bCs/>
          <w:sz w:val="24"/>
          <w:szCs w:val="24"/>
        </w:rPr>
        <w:t xml:space="preserve">izsoles </w:t>
      </w:r>
      <w:r w:rsidR="00FD11C5" w:rsidRPr="00850EFB">
        <w:rPr>
          <w:b/>
          <w:bCs/>
          <w:sz w:val="24"/>
          <w:szCs w:val="24"/>
        </w:rPr>
        <w:t xml:space="preserve">drošības naudu </w:t>
      </w:r>
      <w:r w:rsidR="00091E52">
        <w:rPr>
          <w:b/>
          <w:bCs/>
          <w:sz w:val="24"/>
          <w:szCs w:val="24"/>
        </w:rPr>
        <w:t xml:space="preserve">EUR </w:t>
      </w:r>
      <w:r w:rsidR="003E4869">
        <w:rPr>
          <w:rFonts w:eastAsia="Calibri"/>
          <w:b/>
          <w:szCs w:val="22"/>
          <w:lang w:eastAsia="en-US"/>
        </w:rPr>
        <w:t>1838,82</w:t>
      </w:r>
      <w:r w:rsidR="003E4869">
        <w:rPr>
          <w:rFonts w:eastAsia="Calibri"/>
          <w:b/>
          <w:szCs w:val="22"/>
          <w:lang w:eastAsia="en-US"/>
        </w:rPr>
        <w:t xml:space="preserve"> </w:t>
      </w:r>
      <w:r w:rsidR="00091E52">
        <w:rPr>
          <w:b/>
          <w:bCs/>
          <w:sz w:val="24"/>
          <w:szCs w:val="24"/>
        </w:rPr>
        <w:t xml:space="preserve">apmērā </w:t>
      </w:r>
      <w:r w:rsidR="00FD11C5" w:rsidRPr="00850EFB">
        <w:rPr>
          <w:b/>
          <w:bCs/>
          <w:sz w:val="24"/>
          <w:szCs w:val="24"/>
        </w:rPr>
        <w:t xml:space="preserve">SIA “Rīgas </w:t>
      </w:r>
      <w:r w:rsidR="00003695" w:rsidRPr="00850EFB">
        <w:rPr>
          <w:b/>
          <w:bCs/>
          <w:sz w:val="24"/>
          <w:szCs w:val="24"/>
        </w:rPr>
        <w:t>nami</w:t>
      </w:r>
      <w:r w:rsidR="00FD11C5" w:rsidRPr="00850EFB">
        <w:rPr>
          <w:b/>
          <w:bCs/>
          <w:sz w:val="24"/>
          <w:szCs w:val="24"/>
        </w:rPr>
        <w:t>” norēķinu kontā Nr.</w:t>
      </w:r>
      <w:r w:rsidR="006A4AD8" w:rsidRPr="00850EFB">
        <w:rPr>
          <w:b/>
          <w:bCs/>
          <w:sz w:val="24"/>
          <w:szCs w:val="24"/>
        </w:rPr>
        <w:t xml:space="preserve"> </w:t>
      </w:r>
      <w:r w:rsidR="0098663B" w:rsidRPr="00850EFB">
        <w:rPr>
          <w:b/>
          <w:bCs/>
          <w:sz w:val="24"/>
          <w:szCs w:val="24"/>
        </w:rPr>
        <w:t>LV25PARX0007269850007,  AS  “Citadele banka”,  kods PARXLV22.</w:t>
      </w:r>
      <w:r w:rsidR="00FD11C5" w:rsidRPr="00850EFB">
        <w:rPr>
          <w:b/>
          <w:bCs/>
          <w:sz w:val="24"/>
          <w:szCs w:val="24"/>
        </w:rPr>
        <w:t xml:space="preserve"> </w:t>
      </w:r>
      <w:r w:rsidRPr="00850EFB">
        <w:rPr>
          <w:b/>
          <w:bCs/>
          <w:sz w:val="24"/>
          <w:szCs w:val="24"/>
        </w:rPr>
        <w:t xml:space="preserve">Rēķins par </w:t>
      </w:r>
      <w:r w:rsidR="00442A19" w:rsidRPr="00850EFB">
        <w:rPr>
          <w:b/>
          <w:bCs/>
          <w:sz w:val="24"/>
          <w:szCs w:val="24"/>
        </w:rPr>
        <w:t>I</w:t>
      </w:r>
      <w:r w:rsidRPr="00850EFB">
        <w:rPr>
          <w:b/>
          <w:bCs/>
          <w:sz w:val="24"/>
          <w:szCs w:val="24"/>
        </w:rPr>
        <w:t>zsoles drošības naudas sa</w:t>
      </w:r>
      <w:r w:rsidR="00976923" w:rsidRPr="00850EFB">
        <w:rPr>
          <w:b/>
          <w:bCs/>
          <w:sz w:val="24"/>
          <w:szCs w:val="24"/>
        </w:rPr>
        <w:t>ma</w:t>
      </w:r>
      <w:r w:rsidRPr="00850EFB">
        <w:rPr>
          <w:b/>
          <w:bCs/>
          <w:sz w:val="24"/>
          <w:szCs w:val="24"/>
        </w:rPr>
        <w:t>ksu netiek izrakstīts.</w:t>
      </w:r>
      <w:r w:rsidR="00FF72CF">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6FB544DB" w14:textId="31D7F954"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80281A5" w14:textId="0DD30735" w:rsidR="00697E3E" w:rsidRPr="00850EFB" w:rsidRDefault="00697E3E" w:rsidP="00850EFB">
      <w:pPr>
        <w:widowControl/>
        <w:numPr>
          <w:ilvl w:val="1"/>
          <w:numId w:val="5"/>
        </w:numPr>
        <w:ind w:left="568" w:hanging="568"/>
        <w:jc w:val="both"/>
        <w:rPr>
          <w:rFonts w:ascii="Times New Roman" w:hAnsi="Times New Roman" w:cs="Times New Roman"/>
        </w:rPr>
      </w:pPr>
      <w:bookmarkStart w:id="43" w:name="_Hlk103588231"/>
      <w:r w:rsidRPr="00850EFB">
        <w:rPr>
          <w:rFonts w:ascii="Times New Roman" w:hAnsi="Times New Roman" w:cs="Times New Roman"/>
        </w:rPr>
        <w:lastRenderedPageBreak/>
        <w:t>Nomas objektu</w:t>
      </w:r>
      <w:r w:rsidR="00CD1E46" w:rsidRPr="00850EFB">
        <w:rPr>
          <w:rFonts w:ascii="Times New Roman" w:hAnsi="Times New Roman" w:cs="Times New Roman"/>
        </w:rPr>
        <w:t>s</w:t>
      </w:r>
      <w:r w:rsidRPr="00850EFB">
        <w:rPr>
          <w:rFonts w:ascii="Times New Roman" w:hAnsi="Times New Roman" w:cs="Times New Roman"/>
        </w:rPr>
        <w:t xml:space="preserve"> var apskatīt dabā, iepriekš sazinoties un vienojoties par konkrēto apskates laiku ar kontaktpersonu – </w:t>
      </w:r>
      <w:r w:rsidR="00CE4D3B" w:rsidRPr="00850EFB">
        <w:rPr>
          <w:rFonts w:ascii="Times New Roman" w:hAnsi="Times New Roman" w:cs="Times New Roman"/>
        </w:rPr>
        <w:t xml:space="preserve">Fjodoru </w:t>
      </w:r>
      <w:proofErr w:type="spellStart"/>
      <w:r w:rsidR="00CE4D3B" w:rsidRPr="00850EFB">
        <w:rPr>
          <w:rFonts w:ascii="Times New Roman" w:hAnsi="Times New Roman" w:cs="Times New Roman"/>
        </w:rPr>
        <w:t>Gubinu</w:t>
      </w:r>
      <w:proofErr w:type="spellEnd"/>
      <w:r w:rsidRPr="00850EFB">
        <w:rPr>
          <w:rFonts w:ascii="Times New Roman" w:hAnsi="Times New Roman" w:cs="Times New Roman"/>
        </w:rPr>
        <w:t xml:space="preserve"> (</w:t>
      </w:r>
      <w:r w:rsidR="003B6AA2" w:rsidRPr="00850EFB">
        <w:rPr>
          <w:rFonts w:ascii="Times New Roman" w:hAnsi="Times New Roman" w:cs="Times New Roman"/>
        </w:rPr>
        <w:t>tālr. 66957183, 26618165, e-pasts: fjodors.gubins@rigasnami.lv</w:t>
      </w:r>
      <w:r w:rsidRPr="00850EFB">
        <w:rPr>
          <w:rFonts w:ascii="Times New Roman" w:hAnsi="Times New Roman" w:cs="Times New Roman"/>
        </w:rPr>
        <w:t xml:space="preserve">). </w:t>
      </w:r>
    </w:p>
    <w:bookmarkEnd w:id="43"/>
    <w:p w14:paraId="4584DA91" w14:textId="77777777" w:rsidR="00697E3E" w:rsidRPr="00850EFB" w:rsidRDefault="00697E3E" w:rsidP="00850EFB">
      <w:pPr>
        <w:pStyle w:val="ListParagraph"/>
        <w:ind w:left="568" w:hanging="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4" w:name="bookmark50"/>
      <w:bookmarkStart w:id="45" w:name="bookmark51"/>
      <w:bookmarkStart w:id="46" w:name="bookmark49"/>
      <w:bookmarkStart w:id="47" w:name="bookmark48"/>
      <w:bookmarkEnd w:id="44"/>
      <w:r w:rsidRPr="00850EFB">
        <w:rPr>
          <w:color w:val="000000"/>
          <w:sz w:val="24"/>
          <w:szCs w:val="24"/>
        </w:rPr>
        <w:t>Pieteikumu dokumenti un to noformēšanas prasības</w:t>
      </w:r>
      <w:bookmarkEnd w:id="45"/>
      <w:bookmarkEnd w:id="46"/>
      <w:bookmarkEnd w:id="47"/>
    </w:p>
    <w:p w14:paraId="2750A229" w14:textId="79FD9795" w:rsidR="00E85CAD" w:rsidRPr="0089208B" w:rsidRDefault="00E85CAD" w:rsidP="00850EFB">
      <w:pPr>
        <w:pStyle w:val="BodyText"/>
        <w:numPr>
          <w:ilvl w:val="1"/>
          <w:numId w:val="5"/>
        </w:numPr>
        <w:tabs>
          <w:tab w:val="left" w:pos="710"/>
        </w:tabs>
        <w:ind w:left="568" w:hanging="568"/>
        <w:jc w:val="both"/>
        <w:rPr>
          <w:sz w:val="24"/>
          <w:szCs w:val="24"/>
        </w:rPr>
      </w:pPr>
      <w:bookmarkStart w:id="48" w:name="bookmark52"/>
      <w:bookmarkEnd w:id="48"/>
      <w:r w:rsidRPr="0089208B">
        <w:rPr>
          <w:color w:val="000000"/>
          <w:sz w:val="24"/>
          <w:szCs w:val="24"/>
        </w:rPr>
        <w:t>Dalībai izsolē pretendents iesniedz šādus dokumentus:</w:t>
      </w:r>
    </w:p>
    <w:p w14:paraId="629E8A55" w14:textId="3720FA75" w:rsidR="006C6721" w:rsidRPr="0089208B" w:rsidRDefault="00D66C33" w:rsidP="00850EFB">
      <w:pPr>
        <w:pStyle w:val="Heading2"/>
        <w:ind w:left="568" w:hanging="568"/>
        <w:rPr>
          <w:szCs w:val="24"/>
        </w:rPr>
      </w:pPr>
      <w:r w:rsidRPr="0089208B">
        <w:rPr>
          <w:szCs w:val="24"/>
          <w:lang w:val="lv-LV"/>
        </w:rPr>
        <w:t xml:space="preserve">5.1.1. </w:t>
      </w:r>
      <w:r w:rsidR="006C6721" w:rsidRPr="0089208B">
        <w:rPr>
          <w:szCs w:val="24"/>
        </w:rPr>
        <w:t xml:space="preserve">pieteikumu dalībai </w:t>
      </w:r>
      <w:r w:rsidR="00F35904" w:rsidRPr="0089208B">
        <w:rPr>
          <w:szCs w:val="24"/>
          <w:lang w:val="lv-LV"/>
        </w:rPr>
        <w:t>I</w:t>
      </w:r>
      <w:proofErr w:type="spellStart"/>
      <w:r w:rsidR="006C6721" w:rsidRPr="0089208B">
        <w:rPr>
          <w:szCs w:val="24"/>
        </w:rPr>
        <w:t>zsolē</w:t>
      </w:r>
      <w:proofErr w:type="spellEnd"/>
      <w:r w:rsidR="006C6721" w:rsidRPr="0089208B">
        <w:rPr>
          <w:szCs w:val="24"/>
        </w:rPr>
        <w:t xml:space="preserve"> (sagatavo saskaņā ar paraugu</w:t>
      </w:r>
      <w:r w:rsidR="00DC15DB" w:rsidRPr="0089208B">
        <w:rPr>
          <w:szCs w:val="24"/>
          <w:lang w:val="lv-LV"/>
        </w:rPr>
        <w:t xml:space="preserve">, kas pievienots Nolikuma </w:t>
      </w:r>
      <w:r w:rsidR="00CD1E46" w:rsidRPr="0089208B">
        <w:rPr>
          <w:szCs w:val="24"/>
          <w:lang w:val="lv-LV"/>
        </w:rPr>
        <w:t xml:space="preserve">pielikumā Nr. </w:t>
      </w:r>
      <w:r w:rsidR="0089208B" w:rsidRPr="0089208B">
        <w:rPr>
          <w:szCs w:val="24"/>
          <w:lang w:val="lv-LV"/>
        </w:rPr>
        <w:t>1</w:t>
      </w:r>
      <w:r w:rsidR="006C6721" w:rsidRPr="0089208B">
        <w:rPr>
          <w:szCs w:val="24"/>
        </w:rPr>
        <w:t>);</w:t>
      </w:r>
    </w:p>
    <w:p w14:paraId="10F7CD55" w14:textId="5BFEEFE4" w:rsidR="001C410F" w:rsidRPr="0089208B" w:rsidRDefault="00D66C33" w:rsidP="00850EFB">
      <w:pPr>
        <w:pStyle w:val="Heading2"/>
        <w:ind w:left="568" w:hanging="568"/>
        <w:rPr>
          <w:szCs w:val="24"/>
          <w:lang w:val="lv-LV"/>
        </w:rPr>
      </w:pPr>
      <w:r w:rsidRPr="0089208B">
        <w:rPr>
          <w:szCs w:val="24"/>
          <w:lang w:val="lv-LV"/>
        </w:rPr>
        <w:t xml:space="preserve">5.1.2. </w:t>
      </w:r>
      <w:r w:rsidR="001D3D54" w:rsidRPr="0089208B">
        <w:rPr>
          <w:szCs w:val="24"/>
          <w:lang w:val="lv-LV"/>
        </w:rPr>
        <w:t>fiziska persona</w:t>
      </w:r>
      <w:r w:rsidR="001D3D54" w:rsidRPr="0089208B">
        <w:rPr>
          <w:szCs w:val="24"/>
        </w:rPr>
        <w:t xml:space="preserve"> vai personu grupa</w:t>
      </w:r>
      <w:r w:rsidR="001D3D54" w:rsidRPr="0089208B">
        <w:rPr>
          <w:szCs w:val="24"/>
          <w:lang w:val="lv-LV"/>
        </w:rPr>
        <w:t xml:space="preserve"> - </w:t>
      </w:r>
      <w:r w:rsidR="001D3D54" w:rsidRPr="0089208B">
        <w:rPr>
          <w:szCs w:val="24"/>
        </w:rPr>
        <w:t>notariāli apliecinātu pilnvarojumu pārstāvēt fizisko personu Īpašuma nomas tiesību izsolē, ja personu pārstāv pilnvarnieks</w:t>
      </w:r>
      <w:r w:rsidR="001C410F" w:rsidRPr="0089208B">
        <w:rPr>
          <w:szCs w:val="24"/>
          <w:lang w:val="lv-LV"/>
        </w:rPr>
        <w:t>;</w:t>
      </w:r>
    </w:p>
    <w:p w14:paraId="772DD783" w14:textId="7ED302AD" w:rsidR="006C6721" w:rsidRPr="0089208B" w:rsidRDefault="001C410F" w:rsidP="00850EFB">
      <w:pPr>
        <w:pStyle w:val="Heading2"/>
        <w:ind w:left="568" w:hanging="568"/>
        <w:rPr>
          <w:szCs w:val="24"/>
        </w:rPr>
      </w:pPr>
      <w:r w:rsidRPr="0089208B">
        <w:rPr>
          <w:szCs w:val="24"/>
          <w:lang w:val="lv-LV"/>
        </w:rPr>
        <w:t>5.1.3.</w:t>
      </w:r>
      <w:r w:rsidR="001D3D54" w:rsidRPr="0089208B">
        <w:rPr>
          <w:szCs w:val="24"/>
        </w:rPr>
        <w:t>juridisk</w:t>
      </w:r>
      <w:r w:rsidRPr="0089208B">
        <w:rPr>
          <w:szCs w:val="24"/>
          <w:lang w:val="lv-LV"/>
        </w:rPr>
        <w:t>a</w:t>
      </w:r>
      <w:r w:rsidR="001D3D54" w:rsidRPr="0089208B">
        <w:rPr>
          <w:szCs w:val="24"/>
        </w:rPr>
        <w:t xml:space="preserve"> persona vai to apvienība </w:t>
      </w:r>
      <w:r w:rsidR="001D3D54" w:rsidRPr="0089208B">
        <w:rPr>
          <w:szCs w:val="24"/>
          <w:lang w:val="lv-LV"/>
        </w:rPr>
        <w:t xml:space="preserve">- </w:t>
      </w:r>
      <w:r w:rsidR="001D3D54" w:rsidRPr="0089208B">
        <w:rPr>
          <w:szCs w:val="24"/>
        </w:rPr>
        <w:t>pilnvarojumu pārstāvēt juridisko personu, ja juridisko personu pārstāv persona, kurai nav pārstāvības tiesības</w:t>
      </w:r>
      <w:r w:rsidR="007756F8" w:rsidRPr="0089208B">
        <w:rPr>
          <w:szCs w:val="24"/>
          <w:lang w:val="lv-LV"/>
        </w:rPr>
        <w:t>. P</w:t>
      </w:r>
      <w:proofErr w:type="spellStart"/>
      <w:r w:rsidR="001D3D54" w:rsidRPr="0089208B">
        <w:rPr>
          <w:szCs w:val="24"/>
        </w:rPr>
        <w:t>ilnvarā</w:t>
      </w:r>
      <w:proofErr w:type="spellEnd"/>
      <w:r w:rsidR="001D3D54" w:rsidRPr="0089208B">
        <w:rPr>
          <w:szCs w:val="24"/>
        </w:rPr>
        <w:t xml:space="preserve"> ir jābūt norādītam, ka persona tiek pilnvarota piedalīties </w:t>
      </w:r>
      <w:r w:rsidR="007756F8" w:rsidRPr="0089208B">
        <w:rPr>
          <w:szCs w:val="24"/>
          <w:lang w:val="lv-LV"/>
        </w:rPr>
        <w:t>Nomas objekta</w:t>
      </w:r>
      <w:r w:rsidR="001D3D54" w:rsidRPr="0089208B">
        <w:rPr>
          <w:szCs w:val="24"/>
        </w:rPr>
        <w:t xml:space="preserve"> nomas tiesību izsolē</w:t>
      </w:r>
      <w:r w:rsidR="006C6721" w:rsidRPr="0089208B">
        <w:rPr>
          <w:szCs w:val="24"/>
        </w:rPr>
        <w:t>;</w:t>
      </w:r>
    </w:p>
    <w:p w14:paraId="4C2EBC46" w14:textId="042EC18A" w:rsidR="00E95C65" w:rsidRPr="00850EFB" w:rsidRDefault="00D66C33" w:rsidP="00F41B8C">
      <w:pPr>
        <w:pStyle w:val="Heading2"/>
        <w:ind w:left="568" w:hanging="568"/>
        <w:rPr>
          <w:szCs w:val="24"/>
          <w:shd w:val="clear" w:color="auto" w:fill="FFFFFF"/>
        </w:rPr>
      </w:pPr>
      <w:r w:rsidRPr="0089208B">
        <w:rPr>
          <w:szCs w:val="24"/>
          <w:lang w:val="lv-LV"/>
        </w:rPr>
        <w:t>5.1.</w:t>
      </w:r>
      <w:r w:rsidR="001C410F" w:rsidRPr="0089208B">
        <w:rPr>
          <w:szCs w:val="24"/>
          <w:lang w:val="lv-LV"/>
        </w:rPr>
        <w:t>4</w:t>
      </w:r>
      <w:r w:rsidRPr="0089208B">
        <w:rPr>
          <w:szCs w:val="24"/>
          <w:lang w:val="lv-LV"/>
        </w:rPr>
        <w:t xml:space="preserve">. </w:t>
      </w:r>
      <w:r w:rsidR="00DC15DB" w:rsidRPr="0089208B">
        <w:rPr>
          <w:szCs w:val="24"/>
        </w:rPr>
        <w:t>maksājuma uzdevumu par</w:t>
      </w:r>
      <w:r w:rsidR="00DC15DB" w:rsidRPr="0089208B">
        <w:rPr>
          <w:szCs w:val="24"/>
          <w:lang w:val="lv-LV"/>
        </w:rPr>
        <w:t xml:space="preserve"> izsoles</w:t>
      </w:r>
      <w:r w:rsidR="00DC15DB" w:rsidRPr="0089208B">
        <w:rPr>
          <w:szCs w:val="24"/>
        </w:rPr>
        <w:t xml:space="preserve"> drošības</w:t>
      </w:r>
      <w:r w:rsidR="00DC15DB" w:rsidRPr="00850EFB">
        <w:rPr>
          <w:szCs w:val="24"/>
        </w:rPr>
        <w:t xml:space="preserve">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proofErr w:type="spellStart"/>
      <w:r w:rsidR="001029EC" w:rsidRPr="00850EFB">
        <w:rPr>
          <w:szCs w:val="24"/>
        </w:rPr>
        <w:t>olikuma</w:t>
      </w:r>
      <w:proofErr w:type="spellEnd"/>
      <w:r w:rsidR="001029EC" w:rsidRPr="00850EFB">
        <w:rPr>
          <w:szCs w:val="24"/>
        </w:rPr>
        <w:t xml:space="preserve">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9" w:name="bookmark58"/>
      <w:bookmarkEnd w:id="49"/>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50" w:name="bookmark59"/>
      <w:bookmarkEnd w:id="50"/>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51" w:name="bookmark60"/>
      <w:bookmarkEnd w:id="51"/>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2" w:name="bookmark61"/>
      <w:bookmarkEnd w:id="52"/>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606E7C9C"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850EFB" w:rsidRPr="00850EFB">
        <w:rPr>
          <w:rFonts w:ascii="Times New Roman" w:hAnsi="Times New Roman" w:cs="Times New Roman"/>
          <w:b/>
          <w:bCs/>
          <w:color w:val="171717"/>
        </w:rPr>
        <w:t xml:space="preserve">- </w:t>
      </w:r>
      <w:r w:rsidR="00240BBA" w:rsidRPr="00240BBA">
        <w:rPr>
          <w:rFonts w:ascii="Times New Roman" w:hAnsi="Times New Roman" w:cs="Times New Roman"/>
          <w:b/>
          <w:bCs/>
          <w:color w:val="171717"/>
        </w:rPr>
        <w:t xml:space="preserve">2024. gada </w:t>
      </w:r>
      <w:r w:rsidR="00DD33A7">
        <w:rPr>
          <w:rFonts w:ascii="Times New Roman" w:hAnsi="Times New Roman" w:cs="Times New Roman"/>
          <w:b/>
          <w:bCs/>
          <w:color w:val="171717"/>
        </w:rPr>
        <w:t>1</w:t>
      </w:r>
      <w:r w:rsidR="0010108E">
        <w:rPr>
          <w:rFonts w:ascii="Times New Roman" w:hAnsi="Times New Roman" w:cs="Times New Roman"/>
          <w:b/>
          <w:bCs/>
          <w:color w:val="171717"/>
        </w:rPr>
        <w:t>7</w:t>
      </w:r>
      <w:r w:rsidR="00E15BF3" w:rsidRPr="00E15BF3">
        <w:rPr>
          <w:rFonts w:ascii="Times New Roman" w:hAnsi="Times New Roman" w:cs="Times New Roman"/>
          <w:b/>
          <w:bCs/>
          <w:color w:val="171717"/>
        </w:rPr>
        <w:t xml:space="preserve">. </w:t>
      </w:r>
      <w:r w:rsidR="005071B4">
        <w:rPr>
          <w:rFonts w:ascii="Times New Roman" w:hAnsi="Times New Roman" w:cs="Times New Roman"/>
          <w:b/>
          <w:bCs/>
          <w:color w:val="171717"/>
        </w:rPr>
        <w:t>jū</w:t>
      </w:r>
      <w:r w:rsidR="00DD33A7">
        <w:rPr>
          <w:rFonts w:ascii="Times New Roman" w:hAnsi="Times New Roman" w:cs="Times New Roman"/>
          <w:b/>
          <w:bCs/>
          <w:color w:val="171717"/>
        </w:rPr>
        <w:t>lijs</w:t>
      </w:r>
      <w:r w:rsidR="00E15BF3" w:rsidRPr="00E15BF3">
        <w:rPr>
          <w:rFonts w:ascii="Times New Roman" w:hAnsi="Times New Roman" w:cs="Times New Roman"/>
          <w:b/>
          <w:bCs/>
          <w:color w:val="171717"/>
        </w:rPr>
        <w:t xml:space="preserve"> </w:t>
      </w:r>
      <w:r w:rsidR="00240BBA" w:rsidRPr="00240BBA">
        <w:rPr>
          <w:rFonts w:ascii="Times New Roman" w:hAnsi="Times New Roman" w:cs="Times New Roman"/>
          <w:b/>
          <w:bCs/>
          <w:color w:val="171717"/>
        </w:rPr>
        <w:t>līdz plkst. 10.00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SIA “Rīgas </w:t>
      </w:r>
      <w:proofErr w:type="spellStart"/>
      <w:r w:rsidR="002F446F" w:rsidRPr="00850EFB">
        <w:t>nami</w:t>
      </w:r>
      <w:proofErr w:type="spellEnd"/>
      <w:r w:rsidRPr="00850EFB">
        <w:t xml:space="preserve">” </w:t>
      </w:r>
      <w:proofErr w:type="spellStart"/>
      <w:r w:rsidRPr="00850EFB">
        <w:t>Izsoles</w:t>
      </w:r>
      <w:proofErr w:type="spellEnd"/>
      <w:r w:rsidRPr="00850EFB">
        <w:t xml:space="preserve"> </w:t>
      </w:r>
      <w:proofErr w:type="spellStart"/>
      <w:r w:rsidRPr="00850EFB">
        <w:t>komisijai</w:t>
      </w:r>
      <w:proofErr w:type="spellEnd"/>
      <w:r w:rsidR="00FF51A4" w:rsidRPr="00850EFB">
        <w:t>;</w:t>
      </w:r>
    </w:p>
    <w:p w14:paraId="0B698844" w14:textId="460CB0CD" w:rsidR="00850EFB"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Pieteikums</w:t>
      </w:r>
      <w:proofErr w:type="spellEnd"/>
      <w:r w:rsidRPr="00850EFB">
        <w:t xml:space="preserve"> </w:t>
      </w:r>
      <w:proofErr w:type="spellStart"/>
      <w:r w:rsidR="005071B4">
        <w:t>komerc</w:t>
      </w:r>
      <w:r w:rsidR="00E533BD" w:rsidRPr="00850EFB">
        <w:t>telp</w:t>
      </w:r>
      <w:r w:rsidR="005071B4">
        <w:t>ām</w:t>
      </w:r>
      <w:proofErr w:type="spellEnd"/>
      <w:r w:rsidR="00E533BD" w:rsidRPr="00850EFB">
        <w:t xml:space="preserve"> </w:t>
      </w:r>
      <w:proofErr w:type="spellStart"/>
      <w:r w:rsidR="00E533BD" w:rsidRPr="00850EFB">
        <w:t>nekustamajā</w:t>
      </w:r>
      <w:proofErr w:type="spellEnd"/>
      <w:r w:rsidR="00E533BD" w:rsidRPr="00850EFB">
        <w:t xml:space="preserve"> </w:t>
      </w:r>
      <w:proofErr w:type="spellStart"/>
      <w:r w:rsidR="00E533BD" w:rsidRPr="00850EFB">
        <w:t>īpašumā</w:t>
      </w:r>
      <w:proofErr w:type="spellEnd"/>
      <w:r w:rsidR="00E533BD" w:rsidRPr="00850EFB">
        <w:t xml:space="preserve"> </w:t>
      </w:r>
      <w:proofErr w:type="spellStart"/>
      <w:r w:rsidR="005071B4">
        <w:t>Torņa</w:t>
      </w:r>
      <w:proofErr w:type="spellEnd"/>
      <w:r w:rsidR="005071B4">
        <w:t xml:space="preserve"> </w:t>
      </w:r>
      <w:proofErr w:type="spellStart"/>
      <w:r w:rsidR="005071B4">
        <w:t>ielā</w:t>
      </w:r>
      <w:proofErr w:type="spellEnd"/>
      <w:r w:rsidR="005071B4">
        <w:t xml:space="preserve"> 4</w:t>
      </w:r>
      <w:r w:rsidR="00E533BD" w:rsidRPr="00850EFB">
        <w:t xml:space="preserve">, </w:t>
      </w:r>
      <w:proofErr w:type="spellStart"/>
      <w:r w:rsidR="00E533BD" w:rsidRPr="00850EFB">
        <w:t>Rīgā</w:t>
      </w:r>
      <w:proofErr w:type="spellEnd"/>
      <w:r w:rsidR="00E533BD" w:rsidRPr="00850EFB">
        <w:t xml:space="preserve">, </w:t>
      </w:r>
      <w:proofErr w:type="spellStart"/>
      <w:r w:rsidR="00E533BD" w:rsidRPr="00850EFB">
        <w:t>nomas</w:t>
      </w:r>
      <w:proofErr w:type="spellEnd"/>
      <w:r w:rsidR="00E533BD" w:rsidRPr="00850EFB">
        <w:t xml:space="preserve"> </w:t>
      </w:r>
      <w:proofErr w:type="spellStart"/>
      <w:r w:rsidR="00E533BD" w:rsidRPr="00850EFB">
        <w:t>tiesību</w:t>
      </w:r>
      <w:proofErr w:type="spellEnd"/>
      <w:r w:rsidR="00E533BD" w:rsidRPr="00850EFB">
        <w:t xml:space="preserve"> </w:t>
      </w:r>
      <w:proofErr w:type="spellStart"/>
      <w:r w:rsidR="00E533BD" w:rsidRPr="00850EFB">
        <w:t>rakstiskai</w:t>
      </w:r>
      <w:proofErr w:type="spellEnd"/>
      <w:r w:rsidR="00E533BD" w:rsidRPr="00850EFB">
        <w:t xml:space="preserve"> </w:t>
      </w:r>
      <w:proofErr w:type="spellStart"/>
      <w:r w:rsidR="00E533BD" w:rsidRPr="00850EFB">
        <w:t>izsolei</w:t>
      </w:r>
      <w:proofErr w:type="spellEnd"/>
      <w:r w:rsidRPr="00850EFB">
        <w:t>;</w:t>
      </w:r>
    </w:p>
    <w:p w14:paraId="400BED73" w14:textId="77777777" w:rsidR="00850EFB" w:rsidRPr="00850EFB" w:rsidRDefault="00E533BD" w:rsidP="00850EFB">
      <w:pPr>
        <w:pStyle w:val="ListParagraph"/>
        <w:numPr>
          <w:ilvl w:val="2"/>
          <w:numId w:val="5"/>
        </w:numPr>
        <w:autoSpaceDN w:val="0"/>
        <w:adjustRightInd w:val="0"/>
        <w:ind w:left="567" w:right="43"/>
        <w:jc w:val="both"/>
        <w:rPr>
          <w:b/>
          <w:bCs/>
          <w:color w:val="171717"/>
        </w:rPr>
      </w:pPr>
      <w:proofErr w:type="spellStart"/>
      <w:r w:rsidRPr="00850EFB">
        <w:t>Nomas</w:t>
      </w:r>
      <w:proofErr w:type="spellEnd"/>
      <w:r w:rsidRPr="00850EFB">
        <w:t xml:space="preserve"> </w:t>
      </w:r>
      <w:proofErr w:type="spellStart"/>
      <w:r w:rsidRPr="00850EFB">
        <w:t>objekts</w:t>
      </w:r>
      <w:proofErr w:type="spellEnd"/>
      <w:r w:rsidRPr="00850EFB">
        <w:t xml:space="preserve"> – </w:t>
      </w:r>
      <w:proofErr w:type="spellStart"/>
      <w:r w:rsidRPr="00850EFB">
        <w:t>telpu</w:t>
      </w:r>
      <w:proofErr w:type="spellEnd"/>
      <w:r w:rsidRPr="00850EFB">
        <w:t xml:space="preserve"> Nr., </w:t>
      </w:r>
      <w:proofErr w:type="spellStart"/>
      <w:r w:rsidRPr="00850EFB">
        <w:t>telpu</w:t>
      </w:r>
      <w:proofErr w:type="spellEnd"/>
      <w:r w:rsidRPr="00850EFB">
        <w:t xml:space="preserve"> </w:t>
      </w:r>
      <w:proofErr w:type="spellStart"/>
      <w:r w:rsidRPr="00850EFB">
        <w:t>grupas</w:t>
      </w:r>
      <w:proofErr w:type="spellEnd"/>
      <w:r w:rsidRPr="00850EFB">
        <w:t xml:space="preserve"> Nr., </w:t>
      </w:r>
      <w:proofErr w:type="spellStart"/>
      <w:r w:rsidRPr="00850EFB">
        <w:t>adrese</w:t>
      </w:r>
      <w:proofErr w:type="spellEnd"/>
      <w:r w:rsidRPr="00850EFB">
        <w:t xml:space="preserve">, </w:t>
      </w:r>
      <w:proofErr w:type="spellStart"/>
      <w:r w:rsidRPr="00850EFB">
        <w:t>ēkas</w:t>
      </w:r>
      <w:proofErr w:type="spellEnd"/>
      <w:r w:rsidRPr="00850EFB">
        <w:t xml:space="preserve"> </w:t>
      </w:r>
      <w:proofErr w:type="spellStart"/>
      <w:r w:rsidRPr="00850EFB">
        <w:t>kadastra</w:t>
      </w:r>
      <w:proofErr w:type="spellEnd"/>
      <w:r w:rsidRPr="00850EFB">
        <w:t xml:space="preserve"> </w:t>
      </w:r>
      <w:proofErr w:type="spellStart"/>
      <w:r w:rsidRPr="00850EFB">
        <w:t>apzīmējums</w:t>
      </w:r>
      <w:proofErr w:type="spellEnd"/>
      <w:r w:rsidRPr="00850EFB">
        <w:t>;</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 </w:t>
      </w:r>
      <w:proofErr w:type="spellStart"/>
      <w:r w:rsidRPr="00850EFB">
        <w:t>Izsoles</w:t>
      </w:r>
      <w:proofErr w:type="spellEnd"/>
      <w:r w:rsidRPr="00850EFB">
        <w:t xml:space="preserve">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proofErr w:type="spellStart"/>
      <w:r w:rsidRPr="00850EFB">
        <w:rPr>
          <w:shd w:val="clear" w:color="auto" w:fill="FFFFFF"/>
        </w:rPr>
        <w:t>Juridiskai</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p</w:t>
      </w:r>
      <w:r w:rsidR="00844DA7" w:rsidRPr="00850EFB">
        <w:rPr>
          <w:shd w:val="clear" w:color="auto" w:fill="FFFFFF"/>
        </w:rPr>
        <w:t>retendenta</w:t>
      </w:r>
      <w:proofErr w:type="spellEnd"/>
      <w:r w:rsidR="00844DA7" w:rsidRPr="00850EFB">
        <w:rPr>
          <w:shd w:val="clear" w:color="auto" w:fill="FFFFFF"/>
        </w:rPr>
        <w:t xml:space="preserve"> </w:t>
      </w:r>
      <w:proofErr w:type="spellStart"/>
      <w:r w:rsidR="00844DA7" w:rsidRPr="00850EFB">
        <w:rPr>
          <w:shd w:val="clear" w:color="auto" w:fill="FFFFFF"/>
        </w:rPr>
        <w:t>pilns</w:t>
      </w:r>
      <w:proofErr w:type="spellEnd"/>
      <w:r w:rsidR="00844DA7" w:rsidRPr="00850EFB">
        <w:rPr>
          <w:shd w:val="clear" w:color="auto" w:fill="FFFFFF"/>
        </w:rPr>
        <w:t xml:space="preserve"> </w:t>
      </w:r>
      <w:proofErr w:type="spellStart"/>
      <w:r w:rsidR="00844DA7" w:rsidRPr="00850EFB">
        <w:rPr>
          <w:shd w:val="clear" w:color="auto" w:fill="FFFFFF"/>
        </w:rPr>
        <w:t>nosaukums</w:t>
      </w:r>
      <w:proofErr w:type="spellEnd"/>
      <w:r w:rsidRPr="00850EFB">
        <w:rPr>
          <w:shd w:val="clear" w:color="auto" w:fill="FFFFFF"/>
        </w:rPr>
        <w:t xml:space="preserve">, </w:t>
      </w:r>
      <w:proofErr w:type="spellStart"/>
      <w:r w:rsidR="00844DA7" w:rsidRPr="00850EFB">
        <w:rPr>
          <w:shd w:val="clear" w:color="auto" w:fill="FFFFFF"/>
        </w:rPr>
        <w:t>reģistrācijas</w:t>
      </w:r>
      <w:proofErr w:type="spellEnd"/>
      <w:r w:rsidR="00844DA7" w:rsidRPr="00850EFB">
        <w:rPr>
          <w:shd w:val="clear" w:color="auto" w:fill="FFFFFF"/>
        </w:rPr>
        <w:t xml:space="preserve"> </w:t>
      </w:r>
      <w:proofErr w:type="spellStart"/>
      <w:r w:rsidR="00844DA7" w:rsidRPr="00850EFB">
        <w:rPr>
          <w:shd w:val="clear" w:color="auto" w:fill="FFFFFF"/>
        </w:rPr>
        <w:t>numurs</w:t>
      </w:r>
      <w:proofErr w:type="spellEnd"/>
      <w:r w:rsidRPr="00850EFB">
        <w:rPr>
          <w:shd w:val="clear" w:color="auto" w:fill="FFFFFF"/>
        </w:rPr>
        <w:t xml:space="preserve">, </w:t>
      </w:r>
      <w:proofErr w:type="spellStart"/>
      <w:r w:rsidRPr="00850EFB">
        <w:rPr>
          <w:shd w:val="clear" w:color="auto" w:fill="FFFFFF"/>
        </w:rPr>
        <w:t>fiziskais</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vārds</w:t>
      </w:r>
      <w:proofErr w:type="spellEnd"/>
      <w:r w:rsidRPr="00850EFB">
        <w:rPr>
          <w:shd w:val="clear" w:color="auto" w:fill="FFFFFF"/>
        </w:rPr>
        <w:t xml:space="preserve">, </w:t>
      </w:r>
      <w:proofErr w:type="spellStart"/>
      <w:r w:rsidRPr="00850EFB">
        <w:rPr>
          <w:shd w:val="clear" w:color="auto" w:fill="FFFFFF"/>
        </w:rPr>
        <w:t>uzvārds</w:t>
      </w:r>
      <w:proofErr w:type="spellEnd"/>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norāde</w:t>
      </w:r>
      <w:proofErr w:type="spellEnd"/>
      <w:r w:rsidRPr="00850EFB">
        <w:t xml:space="preserve"> “</w:t>
      </w:r>
      <w:proofErr w:type="spellStart"/>
      <w:r w:rsidRPr="00850EFB">
        <w:t>Neatvērt</w:t>
      </w:r>
      <w:proofErr w:type="spellEnd"/>
      <w:r w:rsidRPr="00850EFB">
        <w:t xml:space="preserve"> </w:t>
      </w:r>
      <w:proofErr w:type="spellStart"/>
      <w:r w:rsidRPr="00850EFB">
        <w:t>pirms</w:t>
      </w:r>
      <w:proofErr w:type="spellEnd"/>
      <w:r w:rsidRPr="00850EFB">
        <w:t xml:space="preserve"> </w:t>
      </w:r>
      <w:proofErr w:type="spellStart"/>
      <w:r w:rsidRPr="00850EFB">
        <w:t>Izsoles</w:t>
      </w:r>
      <w:proofErr w:type="spellEnd"/>
      <w:r w:rsidRPr="00850EFB">
        <w:t>”.</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lastRenderedPageBreak/>
        <w:t xml:space="preserve">Pieteikumi, </w:t>
      </w:r>
      <w:r w:rsidRPr="00850EFB">
        <w:rPr>
          <w:rFonts w:ascii="Times New Roman" w:hAnsi="Times New Roman" w:cs="Times New Roman"/>
          <w:lang w:eastAsia="zh-CN"/>
        </w:rPr>
        <w:t xml:space="preserve"> kas saņemti atvērtā vai bojātā aploksnē, netiks pieņemti.</w:t>
      </w:r>
    </w:p>
    <w:p w14:paraId="7AF54CF2" w14:textId="0CD42737"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SIA “Rīgas </w:t>
      </w:r>
      <w:r w:rsidR="00BD6416" w:rsidRPr="00850EFB">
        <w:rPr>
          <w:lang w:val="lv-LV"/>
        </w:rPr>
        <w:t>nami</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3" w:name="_Toc170542688"/>
      <w:bookmarkStart w:id="54" w:name="_Toc170543736"/>
      <w:bookmarkStart w:id="55"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3"/>
    <w:bookmarkEnd w:id="54"/>
    <w:bookmarkEnd w:id="55"/>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6" w:name="bookmark77"/>
      <w:bookmarkStart w:id="57" w:name="bookmark78"/>
      <w:bookmarkStart w:id="58" w:name="bookmark76"/>
      <w:bookmarkStart w:id="59" w:name="bookmark75"/>
      <w:bookmarkEnd w:id="56"/>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7"/>
      <w:bookmarkEnd w:id="58"/>
      <w:bookmarkEnd w:id="59"/>
    </w:p>
    <w:p w14:paraId="7D51EC32" w14:textId="15BE592F" w:rsidR="006722BA" w:rsidRPr="00850EFB" w:rsidRDefault="00900A87" w:rsidP="00850EFB">
      <w:pPr>
        <w:pStyle w:val="ListParagraph"/>
        <w:numPr>
          <w:ilvl w:val="1"/>
          <w:numId w:val="5"/>
        </w:numPr>
        <w:ind w:left="568" w:hanging="568"/>
        <w:contextualSpacing w:val="0"/>
        <w:jc w:val="both"/>
        <w:rPr>
          <w:b/>
          <w:bCs/>
          <w:lang w:val="lv-LV"/>
        </w:rPr>
      </w:pPr>
      <w:bookmarkStart w:id="60" w:name="bookmark79"/>
      <w:bookmarkEnd w:id="60"/>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6722BA" w:rsidRPr="00850EFB">
        <w:rPr>
          <w:b/>
          <w:bCs/>
          <w:lang w:val="lv-LV"/>
        </w:rPr>
        <w:t>202</w:t>
      </w:r>
      <w:r w:rsidR="004768CF">
        <w:rPr>
          <w:b/>
          <w:bCs/>
          <w:lang w:val="lv-LV"/>
        </w:rPr>
        <w:t>4</w:t>
      </w:r>
      <w:r w:rsidR="006722BA" w:rsidRPr="00850EFB">
        <w:rPr>
          <w:b/>
          <w:bCs/>
          <w:lang w:val="lv-LV"/>
        </w:rPr>
        <w:t xml:space="preserve">.gada </w:t>
      </w:r>
      <w:r w:rsidR="00DD33A7">
        <w:rPr>
          <w:b/>
        </w:rPr>
        <w:t>1</w:t>
      </w:r>
      <w:r w:rsidR="0010108E">
        <w:rPr>
          <w:b/>
        </w:rPr>
        <w:t>7</w:t>
      </w:r>
      <w:r w:rsidR="00E15BF3" w:rsidRPr="008A3DA7">
        <w:rPr>
          <w:b/>
        </w:rPr>
        <w:t>.</w:t>
      </w:r>
      <w:r w:rsidR="00E15BF3">
        <w:rPr>
          <w:b/>
        </w:rPr>
        <w:t xml:space="preserve"> </w:t>
      </w:r>
      <w:proofErr w:type="spellStart"/>
      <w:r w:rsidR="005071B4">
        <w:rPr>
          <w:b/>
        </w:rPr>
        <w:t>jū</w:t>
      </w:r>
      <w:r w:rsidR="00DD33A7">
        <w:rPr>
          <w:b/>
        </w:rPr>
        <w:t>lijs</w:t>
      </w:r>
      <w:proofErr w:type="spellEnd"/>
      <w:r w:rsidR="006722BA" w:rsidRPr="00850EFB">
        <w:rPr>
          <w:b/>
          <w:bCs/>
          <w:lang w:val="lv-LV"/>
        </w:rPr>
        <w:t>, plkst.</w:t>
      </w:r>
      <w:r w:rsidR="007855CB">
        <w:rPr>
          <w:b/>
          <w:bCs/>
          <w:lang w:val="lv-LV"/>
        </w:rPr>
        <w:t xml:space="preserve"> </w:t>
      </w:r>
      <w:r w:rsidR="006722BA" w:rsidRPr="00850EFB">
        <w:rPr>
          <w:b/>
          <w:bCs/>
          <w:lang w:val="lv-LV"/>
        </w:rPr>
        <w:t>1</w:t>
      </w:r>
      <w:r w:rsidR="00240BBA">
        <w:rPr>
          <w:b/>
          <w:bCs/>
          <w:lang w:val="lv-LV"/>
        </w:rPr>
        <w:t>3.</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7E6B0B22" w14:textId="77777777" w:rsidR="002E4FFE" w:rsidRDefault="002E4FFE" w:rsidP="002E4FFE">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 xml:space="preserve">Ja papildu </w:t>
      </w:r>
      <w:proofErr w:type="spellStart"/>
      <w:r w:rsidRPr="00850EFB">
        <w:rPr>
          <w:b w:val="0"/>
          <w:bCs w:val="0"/>
          <w:kern w:val="24"/>
          <w:lang w:val="lv-LV"/>
        </w:rPr>
        <w:t>izvērtējums</w:t>
      </w:r>
      <w:proofErr w:type="spellEnd"/>
      <w:r w:rsidRPr="00850EFB">
        <w:rPr>
          <w:b w:val="0"/>
          <w:bCs w:val="0"/>
          <w:kern w:val="24"/>
          <w:lang w:val="lv-LV"/>
        </w:rPr>
        <w:t xml:space="preserve">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w:t>
      </w:r>
      <w:r w:rsidR="00FE6738" w:rsidRPr="00850EFB">
        <w:rPr>
          <w:b w:val="0"/>
          <w:lang w:val="lv-LV"/>
        </w:rPr>
        <w:lastRenderedPageBreak/>
        <w:t xml:space="preserve">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1"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proofErr w:type="spellStart"/>
      <w:r w:rsidR="006722BA" w:rsidRPr="00850EFB">
        <w:rPr>
          <w:b w:val="0"/>
          <w:lang w:val="lv-LV"/>
        </w:rPr>
        <w:t>valsts</w:t>
      </w:r>
      <w:r w:rsidRPr="00850EFB">
        <w:rPr>
          <w:b w:val="0"/>
          <w:lang w:val="lv-LV"/>
        </w:rPr>
        <w:t>pilsētas</w:t>
      </w:r>
      <w:proofErr w:type="spellEnd"/>
      <w:r w:rsidRPr="00850EFB">
        <w:rPr>
          <w:b w:val="0"/>
          <w:lang w:val="lv-LV"/>
        </w:rPr>
        <w:t xml:space="preserve"> pašvaldības tīmekļvietnē </w:t>
      </w:r>
      <w:hyperlink r:id="rId12"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3"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proofErr w:type="spellStart"/>
      <w:r w:rsidR="006722BA" w:rsidRPr="00850EFB">
        <w:rPr>
          <w:b w:val="0"/>
          <w:lang w:val="lv-LV"/>
        </w:rPr>
        <w:t>valsts</w:t>
      </w:r>
      <w:r w:rsidR="00604AA5" w:rsidRPr="00850EFB">
        <w:rPr>
          <w:b w:val="0"/>
          <w:lang w:val="lv-LV"/>
        </w:rPr>
        <w:t>pilsētas</w:t>
      </w:r>
      <w:proofErr w:type="spellEnd"/>
      <w:r w:rsidR="00604AA5" w:rsidRPr="00850EFB">
        <w:rPr>
          <w:b w:val="0"/>
          <w:lang w:val="lv-LV"/>
        </w:rPr>
        <w:t xml:space="preserve"> pašvaldības tīmekļvietnē </w:t>
      </w:r>
      <w:hyperlink r:id="rId14"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w:t>
      </w:r>
      <w:r w:rsidR="002252AC" w:rsidRPr="00850EFB">
        <w:rPr>
          <w:b w:val="0"/>
          <w:kern w:val="24"/>
          <w:lang w:val="lv-LV"/>
        </w:rPr>
        <w:lastRenderedPageBreak/>
        <w:t>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5"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proofErr w:type="spellStart"/>
      <w:r w:rsidR="006722BA" w:rsidRPr="00850EFB">
        <w:rPr>
          <w:b w:val="0"/>
          <w:lang w:val="lv-LV"/>
        </w:rPr>
        <w:t>valsts</w:t>
      </w:r>
      <w:r w:rsidR="00E50407" w:rsidRPr="00850EFB">
        <w:rPr>
          <w:b w:val="0"/>
          <w:lang w:val="lv-LV"/>
        </w:rPr>
        <w:t>pilsētas</w:t>
      </w:r>
      <w:proofErr w:type="spellEnd"/>
      <w:r w:rsidR="00E50407" w:rsidRPr="00850EFB">
        <w:rPr>
          <w:b w:val="0"/>
          <w:lang w:val="lv-LV"/>
        </w:rPr>
        <w:t xml:space="preserve"> pašvaldības tīmekļvietnē </w:t>
      </w:r>
      <w:hyperlink r:id="rId16"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w:t>
      </w:r>
      <w:proofErr w:type="spellStart"/>
      <w:r w:rsidRPr="00850EFB">
        <w:rPr>
          <w:lang w:val="lv-LV"/>
        </w:rPr>
        <w:t>rakstveidā</w:t>
      </w:r>
      <w:proofErr w:type="spellEnd"/>
      <w:r w:rsidRPr="00850EFB">
        <w:rPr>
          <w:lang w:val="lv-LV"/>
        </w:rPr>
        <w:t xml:space="preserve">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w:t>
      </w:r>
      <w:proofErr w:type="spellStart"/>
      <w:r w:rsidRPr="00850EFB">
        <w:rPr>
          <w:lang w:val="lv-LV"/>
        </w:rPr>
        <w:t>nesūta</w:t>
      </w:r>
      <w:proofErr w:type="spellEnd"/>
      <w:r w:rsidRPr="00850EFB">
        <w:rPr>
          <w:lang w:val="lv-LV"/>
        </w:rPr>
        <w:t xml:space="preserve">,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w:t>
      </w:r>
      <w:proofErr w:type="spellStart"/>
      <w:r w:rsidRPr="00850EFB">
        <w:rPr>
          <w:lang w:val="lv-LV"/>
        </w:rPr>
        <w:t>rakstveidā</w:t>
      </w:r>
      <w:proofErr w:type="spellEnd"/>
      <w:r w:rsidRPr="00850EFB">
        <w:rPr>
          <w:lang w:val="lv-LV"/>
        </w:rPr>
        <w:t xml:space="preserve">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proofErr w:type="spellStart"/>
      <w:r w:rsidRPr="00850EFB">
        <w:t>Nenotikusi</w:t>
      </w:r>
      <w:proofErr w:type="spellEnd"/>
      <w:r w:rsidRPr="00850EFB">
        <w:t xml:space="preserve"> </w:t>
      </w:r>
      <w:proofErr w:type="spellStart"/>
      <w:r w:rsidR="00687161" w:rsidRPr="00850EFB">
        <w:t>I</w:t>
      </w:r>
      <w:r w:rsidRPr="00850EFB">
        <w:t>zsole</w:t>
      </w:r>
      <w:proofErr w:type="spellEnd"/>
      <w:r w:rsidRPr="00850EFB">
        <w:t xml:space="preserve">, </w:t>
      </w:r>
      <w:proofErr w:type="spellStart"/>
      <w:r w:rsidRPr="00850EFB">
        <w:t>spēkā</w:t>
      </w:r>
      <w:proofErr w:type="spellEnd"/>
      <w:r w:rsidRPr="00850EFB">
        <w:t xml:space="preserve"> </w:t>
      </w:r>
      <w:proofErr w:type="spellStart"/>
      <w:r w:rsidRPr="00850EFB">
        <w:t>neesoša</w:t>
      </w:r>
      <w:proofErr w:type="spellEnd"/>
      <w:r w:rsidRPr="00850EFB">
        <w:t xml:space="preserve"> </w:t>
      </w:r>
      <w:proofErr w:type="spellStart"/>
      <w:r w:rsidR="00687161" w:rsidRPr="00850EFB">
        <w:t>I</w:t>
      </w:r>
      <w:r w:rsidRPr="00850EFB">
        <w:t>zsole</w:t>
      </w:r>
      <w:proofErr w:type="spellEnd"/>
      <w:r w:rsidRPr="00850EFB">
        <w:t xml:space="preserve"> un </w:t>
      </w:r>
      <w:proofErr w:type="spellStart"/>
      <w:r w:rsidRPr="00850EFB">
        <w:t>atkārtota</w:t>
      </w:r>
      <w:proofErr w:type="spellEnd"/>
      <w:r w:rsidRPr="00850EFB">
        <w:t xml:space="preserve"> </w:t>
      </w:r>
      <w:proofErr w:type="spellStart"/>
      <w:r w:rsidR="00687161" w:rsidRPr="00850EFB">
        <w:t>I</w:t>
      </w:r>
      <w:r w:rsidRPr="00850EFB">
        <w:t>zsole</w:t>
      </w:r>
      <w:proofErr w:type="spellEnd"/>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proofErr w:type="spellStart"/>
      <w:r w:rsidR="00D12842" w:rsidRPr="00850EFB">
        <w:rPr>
          <w:szCs w:val="24"/>
        </w:rPr>
        <w:t>zsole</w:t>
      </w:r>
      <w:proofErr w:type="spellEnd"/>
      <w:r w:rsidR="00D12842" w:rsidRPr="00850EFB">
        <w:rPr>
          <w:szCs w:val="24"/>
        </w:rPr>
        <w:t xml:space="preserv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zsolē</w:t>
      </w:r>
      <w:proofErr w:type="spellEnd"/>
      <w:r w:rsidR="00791EE4" w:rsidRPr="00850EFB">
        <w:rPr>
          <w:szCs w:val="24"/>
        </w:rPr>
        <w:t xml:space="preserve"> starp </w:t>
      </w:r>
      <w:r w:rsidRPr="00850EFB">
        <w:rPr>
          <w:szCs w:val="24"/>
          <w:lang w:val="lv-LV"/>
        </w:rPr>
        <w:t>I</w:t>
      </w:r>
      <w:proofErr w:type="spellStart"/>
      <w:r w:rsidR="00791EE4" w:rsidRPr="00850EFB">
        <w:rPr>
          <w:szCs w:val="24"/>
        </w:rPr>
        <w:t>zsoles</w:t>
      </w:r>
      <w:proofErr w:type="spellEnd"/>
      <w:r w:rsidR="00791EE4" w:rsidRPr="00850EFB">
        <w:rPr>
          <w:szCs w:val="24"/>
        </w:rPr>
        <w:t xml:space="preserve"> dalībniekiem konstatēta vienošanās, kas ietekmējusi </w:t>
      </w:r>
      <w:r w:rsidR="00FE1EA5" w:rsidRPr="00850EFB">
        <w:rPr>
          <w:szCs w:val="24"/>
          <w:lang w:val="lv-LV"/>
        </w:rPr>
        <w:t>I</w:t>
      </w:r>
      <w:proofErr w:type="spellStart"/>
      <w:r w:rsidR="00791EE4" w:rsidRPr="00850EFB">
        <w:rPr>
          <w:szCs w:val="24"/>
        </w:rPr>
        <w:t>zsoles</w:t>
      </w:r>
      <w:proofErr w:type="spellEnd"/>
      <w:r w:rsidR="00791EE4" w:rsidRPr="00850EFB">
        <w:rPr>
          <w:szCs w:val="24"/>
        </w:rPr>
        <w:t xml:space="preserve">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proofErr w:type="spellStart"/>
      <w:r w:rsidRPr="00850EFB">
        <w:rPr>
          <w:szCs w:val="24"/>
        </w:rPr>
        <w:t>zsolē</w:t>
      </w:r>
      <w:proofErr w:type="spellEnd"/>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zsole</w:t>
      </w:r>
      <w:proofErr w:type="spellEnd"/>
      <w:r w:rsidR="00791EE4" w:rsidRPr="00850EFB">
        <w:rPr>
          <w:szCs w:val="24"/>
        </w:rPr>
        <w:t xml:space="preserve"> notiek citā vietā un laikā nekā norādīts </w:t>
      </w:r>
      <w:proofErr w:type="spellStart"/>
      <w:r w:rsidR="00791EE4" w:rsidRPr="00850EFB">
        <w:rPr>
          <w:szCs w:val="24"/>
          <w:lang w:val="lv-LV"/>
        </w:rPr>
        <w:t>publikācij</w:t>
      </w:r>
      <w:proofErr w:type="spellEnd"/>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1DD88495"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 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lastRenderedPageBreak/>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121B9B" w:rsidRDefault="00E85CAD" w:rsidP="00BF0865">
      <w:pPr>
        <w:pStyle w:val="BodyText"/>
        <w:rPr>
          <w:sz w:val="24"/>
          <w:szCs w:val="24"/>
        </w:rPr>
      </w:pPr>
      <w:r w:rsidRPr="00121B9B">
        <w:rPr>
          <w:sz w:val="24"/>
          <w:szCs w:val="24"/>
        </w:rPr>
        <w:t>Pielikumā:</w:t>
      </w:r>
    </w:p>
    <w:p w14:paraId="6A68D502" w14:textId="5F90888D" w:rsidR="00D65A93" w:rsidRPr="00121B9B" w:rsidRDefault="00D65A93" w:rsidP="00BF0865">
      <w:pPr>
        <w:pStyle w:val="BodyText"/>
        <w:numPr>
          <w:ilvl w:val="0"/>
          <w:numId w:val="30"/>
        </w:numPr>
        <w:rPr>
          <w:bCs/>
          <w:sz w:val="24"/>
          <w:szCs w:val="24"/>
          <w:lang w:eastAsia="en-US" w:bidi="ar-SA"/>
        </w:rPr>
      </w:pPr>
      <w:r w:rsidRPr="00121B9B">
        <w:rPr>
          <w:bCs/>
          <w:sz w:val="24"/>
          <w:szCs w:val="24"/>
        </w:rPr>
        <w:t xml:space="preserve">pielikums: </w:t>
      </w:r>
      <w:r w:rsidRPr="00121B9B">
        <w:rPr>
          <w:bCs/>
          <w:sz w:val="24"/>
          <w:szCs w:val="24"/>
          <w:lang w:eastAsia="en-US" w:bidi="ar-SA"/>
        </w:rPr>
        <w:t xml:space="preserve">Pieteikums dalībai </w:t>
      </w:r>
      <w:r w:rsidRPr="00121B9B">
        <w:rPr>
          <w:bCs/>
          <w:sz w:val="24"/>
          <w:szCs w:val="24"/>
        </w:rPr>
        <w:t>I</w:t>
      </w:r>
      <w:r w:rsidRPr="00121B9B">
        <w:rPr>
          <w:bCs/>
          <w:sz w:val="24"/>
          <w:szCs w:val="24"/>
          <w:lang w:eastAsia="en-US" w:bidi="ar-SA"/>
        </w:rPr>
        <w:t>zsolē;</w:t>
      </w:r>
    </w:p>
    <w:p w14:paraId="52C090C8" w14:textId="27E1838B" w:rsidR="00D65A93" w:rsidRPr="00121B9B" w:rsidRDefault="00BF0865" w:rsidP="00BF0865">
      <w:pPr>
        <w:pStyle w:val="BodyText"/>
        <w:numPr>
          <w:ilvl w:val="0"/>
          <w:numId w:val="30"/>
        </w:numPr>
        <w:rPr>
          <w:bCs/>
          <w:sz w:val="24"/>
          <w:szCs w:val="24"/>
          <w:lang w:eastAsia="en-US" w:bidi="ar-SA"/>
        </w:rPr>
      </w:pPr>
      <w:r w:rsidRPr="00121B9B">
        <w:rPr>
          <w:bCs/>
          <w:sz w:val="24"/>
          <w:szCs w:val="24"/>
          <w:lang w:eastAsia="en-US" w:bidi="ar-SA"/>
        </w:rPr>
        <w:t>pielikums: N</w:t>
      </w:r>
      <w:r w:rsidR="00D65A93" w:rsidRPr="00121B9B">
        <w:rPr>
          <w:bCs/>
          <w:sz w:val="24"/>
          <w:szCs w:val="24"/>
          <w:lang w:eastAsia="en-US" w:bidi="ar-SA"/>
        </w:rPr>
        <w:t>omas līgum</w:t>
      </w:r>
      <w:r w:rsidRPr="00121B9B">
        <w:rPr>
          <w:bCs/>
          <w:sz w:val="24"/>
          <w:szCs w:val="24"/>
          <w:lang w:eastAsia="en-US" w:bidi="ar-SA"/>
        </w:rPr>
        <w:t>a projekts</w:t>
      </w:r>
      <w:r w:rsidR="00D65A93" w:rsidRPr="00121B9B">
        <w:rPr>
          <w:bCs/>
          <w:sz w:val="24"/>
          <w:szCs w:val="24"/>
          <w:lang w:eastAsia="en-US" w:bidi="ar-SA"/>
        </w:rPr>
        <w:t>;</w:t>
      </w:r>
    </w:p>
    <w:p w14:paraId="407F2771" w14:textId="1BE2C5E5" w:rsidR="00D65A93" w:rsidRPr="00121B9B" w:rsidRDefault="00D65A93" w:rsidP="00BF0865">
      <w:pPr>
        <w:pStyle w:val="BodyText"/>
        <w:numPr>
          <w:ilvl w:val="1"/>
          <w:numId w:val="30"/>
        </w:numPr>
        <w:rPr>
          <w:bCs/>
          <w:sz w:val="24"/>
          <w:szCs w:val="24"/>
          <w:lang w:eastAsia="en-US" w:bidi="ar-SA"/>
        </w:rPr>
      </w:pPr>
      <w:r w:rsidRPr="00121B9B">
        <w:rPr>
          <w:bCs/>
          <w:sz w:val="24"/>
          <w:szCs w:val="24"/>
          <w:lang w:eastAsia="en-US" w:bidi="ar-SA"/>
        </w:rPr>
        <w:t>telpu plāns;</w:t>
      </w:r>
    </w:p>
    <w:p w14:paraId="6918EB45" w14:textId="31796634" w:rsidR="00D65A93" w:rsidRPr="00121B9B" w:rsidRDefault="00D65A93" w:rsidP="00BF0865">
      <w:pPr>
        <w:pStyle w:val="BodyText"/>
        <w:numPr>
          <w:ilvl w:val="1"/>
          <w:numId w:val="30"/>
        </w:numPr>
        <w:rPr>
          <w:bCs/>
          <w:sz w:val="24"/>
          <w:szCs w:val="24"/>
          <w:lang w:eastAsia="en-US" w:bidi="ar-SA"/>
        </w:rPr>
      </w:pPr>
      <w:r w:rsidRPr="00121B9B">
        <w:rPr>
          <w:bCs/>
          <w:sz w:val="24"/>
          <w:szCs w:val="24"/>
          <w:lang w:eastAsia="en-US" w:bidi="ar-SA"/>
        </w:rPr>
        <w:t>zemesgabala plāns;</w:t>
      </w:r>
    </w:p>
    <w:p w14:paraId="7C06B25E" w14:textId="158B8F03" w:rsidR="00D65A93" w:rsidRPr="00121B9B" w:rsidRDefault="00D65A93" w:rsidP="00BF0865">
      <w:pPr>
        <w:pStyle w:val="BodyText"/>
        <w:numPr>
          <w:ilvl w:val="1"/>
          <w:numId w:val="30"/>
        </w:numPr>
        <w:rPr>
          <w:bCs/>
          <w:sz w:val="24"/>
          <w:szCs w:val="24"/>
          <w:lang w:eastAsia="en-US" w:bidi="ar-SA"/>
        </w:rPr>
      </w:pPr>
      <w:r w:rsidRPr="00121B9B">
        <w:rPr>
          <w:bCs/>
          <w:sz w:val="24"/>
          <w:szCs w:val="24"/>
          <w:lang w:eastAsia="en-US" w:bidi="ar-SA"/>
        </w:rPr>
        <w:t>nekustamā īpašuma apraksts;</w:t>
      </w:r>
    </w:p>
    <w:p w14:paraId="27F5CD77" w14:textId="034AF0FF" w:rsidR="00D65A93" w:rsidRPr="00121B9B" w:rsidRDefault="00BF0865" w:rsidP="00BF0865">
      <w:pPr>
        <w:pStyle w:val="BodyText"/>
        <w:numPr>
          <w:ilvl w:val="0"/>
          <w:numId w:val="30"/>
        </w:numPr>
        <w:rPr>
          <w:bCs/>
          <w:sz w:val="24"/>
          <w:szCs w:val="24"/>
          <w:lang w:eastAsia="en-US" w:bidi="ar-SA"/>
        </w:rPr>
      </w:pPr>
      <w:r w:rsidRPr="00121B9B">
        <w:rPr>
          <w:bCs/>
          <w:sz w:val="24"/>
          <w:szCs w:val="24"/>
          <w:lang w:eastAsia="en-US" w:bidi="ar-SA"/>
        </w:rPr>
        <w:t>A</w:t>
      </w:r>
      <w:r w:rsidR="00D65A93" w:rsidRPr="00121B9B">
        <w:rPr>
          <w:bCs/>
          <w:sz w:val="24"/>
          <w:szCs w:val="24"/>
          <w:lang w:eastAsia="en-US" w:bidi="ar-SA"/>
        </w:rPr>
        <w:t>psaimniekošanas pakalpojumu līgums;</w:t>
      </w:r>
    </w:p>
    <w:p w14:paraId="4C192825" w14:textId="25EA5C16" w:rsidR="00D65A93" w:rsidRPr="00121B9B" w:rsidRDefault="00D65A93" w:rsidP="00D65A93">
      <w:pPr>
        <w:pStyle w:val="BodyText"/>
        <w:numPr>
          <w:ilvl w:val="1"/>
          <w:numId w:val="30"/>
        </w:numPr>
        <w:rPr>
          <w:bCs/>
          <w:sz w:val="24"/>
          <w:szCs w:val="24"/>
          <w:lang w:eastAsia="en-US" w:bidi="ar-SA"/>
        </w:rPr>
      </w:pPr>
      <w:r w:rsidRPr="00121B9B">
        <w:rPr>
          <w:bCs/>
          <w:sz w:val="24"/>
          <w:szCs w:val="24"/>
          <w:lang w:eastAsia="en-US" w:bidi="ar-SA"/>
        </w:rPr>
        <w:t>apsaimniekošanas pakalpojumu programma</w:t>
      </w:r>
      <w:r w:rsidR="00BF0865" w:rsidRPr="00121B9B">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7"/>
      <w:footerReference w:type="default" r:id="rId1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5C673B"/>
    <w:multiLevelType w:val="multilevel"/>
    <w:tmpl w:val="70A4C0D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8"/>
    <w:lvlOverride w:ilvl="0">
      <w:startOverride w:val="1"/>
    </w:lvlOverride>
    <w:lvlOverride w:ilvl="1"/>
    <w:lvlOverride w:ilvl="2"/>
    <w:lvlOverride w:ilvl="3"/>
    <w:lvlOverride w:ilvl="4"/>
    <w:lvlOverride w:ilvl="5"/>
    <w:lvlOverride w:ilvl="6"/>
    <w:lvlOverride w:ilvl="7"/>
    <w:lvlOverride w:ilvl="8"/>
  </w:num>
  <w:num w:numId="4" w16cid:durableId="1013146726">
    <w:abstractNumId w:val="16"/>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5"/>
    <w:lvlOverride w:ilvl="0">
      <w:startOverride w:val="1"/>
    </w:lvlOverride>
    <w:lvlOverride w:ilvl="1"/>
    <w:lvlOverride w:ilvl="2"/>
    <w:lvlOverride w:ilvl="3"/>
    <w:lvlOverride w:ilvl="4"/>
    <w:lvlOverride w:ilvl="5"/>
    <w:lvlOverride w:ilvl="6"/>
    <w:lvlOverride w:ilvl="7"/>
    <w:lvlOverride w:ilvl="8"/>
  </w:num>
  <w:num w:numId="8" w16cid:durableId="376390737">
    <w:abstractNumId w:val="24"/>
    <w:lvlOverride w:ilvl="0">
      <w:startOverride w:val="1"/>
    </w:lvlOverride>
    <w:lvlOverride w:ilvl="1"/>
    <w:lvlOverride w:ilvl="2"/>
    <w:lvlOverride w:ilvl="3"/>
    <w:lvlOverride w:ilvl="4"/>
    <w:lvlOverride w:ilvl="5"/>
    <w:lvlOverride w:ilvl="6"/>
    <w:lvlOverride w:ilvl="7"/>
    <w:lvlOverride w:ilvl="8"/>
  </w:num>
  <w:num w:numId="9" w16cid:durableId="1748501205">
    <w:abstractNumId w:val="23"/>
  </w:num>
  <w:num w:numId="10" w16cid:durableId="1461414038">
    <w:abstractNumId w:val="17"/>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5"/>
  </w:num>
  <w:num w:numId="17" w16cid:durableId="2013607880">
    <w:abstractNumId w:val="26"/>
  </w:num>
  <w:num w:numId="18" w16cid:durableId="646207432">
    <w:abstractNumId w:val="9"/>
  </w:num>
  <w:num w:numId="19" w16cid:durableId="1873613815">
    <w:abstractNumId w:val="1"/>
  </w:num>
  <w:num w:numId="20" w16cid:durableId="844633870">
    <w:abstractNumId w:val="19"/>
  </w:num>
  <w:num w:numId="21" w16cid:durableId="1299260159">
    <w:abstractNumId w:val="13"/>
  </w:num>
  <w:num w:numId="22" w16cid:durableId="1407070804">
    <w:abstractNumId w:val="21"/>
  </w:num>
  <w:num w:numId="23" w16cid:durableId="424234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2"/>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3024"/>
    <w:rsid w:val="00054C97"/>
    <w:rsid w:val="00060B78"/>
    <w:rsid w:val="00061040"/>
    <w:rsid w:val="00073683"/>
    <w:rsid w:val="0008628C"/>
    <w:rsid w:val="00091E52"/>
    <w:rsid w:val="00093262"/>
    <w:rsid w:val="00095B8B"/>
    <w:rsid w:val="00096BF1"/>
    <w:rsid w:val="000A6A89"/>
    <w:rsid w:val="000A7F56"/>
    <w:rsid w:val="000B348E"/>
    <w:rsid w:val="000B74BE"/>
    <w:rsid w:val="000B7F86"/>
    <w:rsid w:val="000D318E"/>
    <w:rsid w:val="000D4C46"/>
    <w:rsid w:val="000E33C8"/>
    <w:rsid w:val="000E623C"/>
    <w:rsid w:val="000F46AE"/>
    <w:rsid w:val="0010108E"/>
    <w:rsid w:val="001029EC"/>
    <w:rsid w:val="0010433E"/>
    <w:rsid w:val="00104BF3"/>
    <w:rsid w:val="00113F36"/>
    <w:rsid w:val="00121B9B"/>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6DF2"/>
    <w:rsid w:val="00312723"/>
    <w:rsid w:val="00316BC2"/>
    <w:rsid w:val="00332163"/>
    <w:rsid w:val="003331A0"/>
    <w:rsid w:val="00335149"/>
    <w:rsid w:val="00342937"/>
    <w:rsid w:val="0034573D"/>
    <w:rsid w:val="003501BB"/>
    <w:rsid w:val="0035020F"/>
    <w:rsid w:val="003507F0"/>
    <w:rsid w:val="00351B69"/>
    <w:rsid w:val="00357778"/>
    <w:rsid w:val="00357F55"/>
    <w:rsid w:val="0036440C"/>
    <w:rsid w:val="00380CE8"/>
    <w:rsid w:val="003830DE"/>
    <w:rsid w:val="003851F8"/>
    <w:rsid w:val="00396052"/>
    <w:rsid w:val="003A0EDB"/>
    <w:rsid w:val="003A25FA"/>
    <w:rsid w:val="003A3464"/>
    <w:rsid w:val="003A61F3"/>
    <w:rsid w:val="003B6AA2"/>
    <w:rsid w:val="003C0C79"/>
    <w:rsid w:val="003C5AA0"/>
    <w:rsid w:val="003D3726"/>
    <w:rsid w:val="003E1189"/>
    <w:rsid w:val="003E4869"/>
    <w:rsid w:val="003E5F5C"/>
    <w:rsid w:val="0040218E"/>
    <w:rsid w:val="00410C40"/>
    <w:rsid w:val="00413104"/>
    <w:rsid w:val="004149C4"/>
    <w:rsid w:val="00415D47"/>
    <w:rsid w:val="004168EF"/>
    <w:rsid w:val="00422973"/>
    <w:rsid w:val="00424934"/>
    <w:rsid w:val="0042798F"/>
    <w:rsid w:val="00442A19"/>
    <w:rsid w:val="00451C6E"/>
    <w:rsid w:val="004768CF"/>
    <w:rsid w:val="00480A88"/>
    <w:rsid w:val="0048302A"/>
    <w:rsid w:val="00485599"/>
    <w:rsid w:val="00485B33"/>
    <w:rsid w:val="004904F8"/>
    <w:rsid w:val="00494F14"/>
    <w:rsid w:val="004B06A5"/>
    <w:rsid w:val="004B3648"/>
    <w:rsid w:val="004C3892"/>
    <w:rsid w:val="004C563C"/>
    <w:rsid w:val="004D38DE"/>
    <w:rsid w:val="004D7009"/>
    <w:rsid w:val="004D76DF"/>
    <w:rsid w:val="004E3DB7"/>
    <w:rsid w:val="004F77FC"/>
    <w:rsid w:val="005005BC"/>
    <w:rsid w:val="005058DD"/>
    <w:rsid w:val="005071B4"/>
    <w:rsid w:val="00513EA5"/>
    <w:rsid w:val="00513F0B"/>
    <w:rsid w:val="005207EB"/>
    <w:rsid w:val="005248DD"/>
    <w:rsid w:val="00531796"/>
    <w:rsid w:val="005372F9"/>
    <w:rsid w:val="005378AB"/>
    <w:rsid w:val="0054163F"/>
    <w:rsid w:val="00541B63"/>
    <w:rsid w:val="00550727"/>
    <w:rsid w:val="0055213D"/>
    <w:rsid w:val="0055324B"/>
    <w:rsid w:val="00565423"/>
    <w:rsid w:val="005654E3"/>
    <w:rsid w:val="00566D53"/>
    <w:rsid w:val="00580239"/>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55034"/>
    <w:rsid w:val="00662A04"/>
    <w:rsid w:val="00662CCE"/>
    <w:rsid w:val="006722BA"/>
    <w:rsid w:val="00674CE1"/>
    <w:rsid w:val="006840E0"/>
    <w:rsid w:val="00687161"/>
    <w:rsid w:val="00697E3E"/>
    <w:rsid w:val="006A333B"/>
    <w:rsid w:val="006A4AD8"/>
    <w:rsid w:val="006B3135"/>
    <w:rsid w:val="006C0DAF"/>
    <w:rsid w:val="006C5500"/>
    <w:rsid w:val="006C5702"/>
    <w:rsid w:val="006C5CAD"/>
    <w:rsid w:val="006C6721"/>
    <w:rsid w:val="006D5732"/>
    <w:rsid w:val="006D57BD"/>
    <w:rsid w:val="006D7B03"/>
    <w:rsid w:val="006E251E"/>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EE4"/>
    <w:rsid w:val="007936D6"/>
    <w:rsid w:val="007A11EC"/>
    <w:rsid w:val="007C0CAE"/>
    <w:rsid w:val="007F3E81"/>
    <w:rsid w:val="007F442F"/>
    <w:rsid w:val="00803687"/>
    <w:rsid w:val="00803A5B"/>
    <w:rsid w:val="008153EC"/>
    <w:rsid w:val="0083378B"/>
    <w:rsid w:val="00834286"/>
    <w:rsid w:val="00844DA7"/>
    <w:rsid w:val="008470A2"/>
    <w:rsid w:val="00850096"/>
    <w:rsid w:val="00850EFB"/>
    <w:rsid w:val="008520D3"/>
    <w:rsid w:val="00870318"/>
    <w:rsid w:val="00871AA0"/>
    <w:rsid w:val="0088087B"/>
    <w:rsid w:val="00880887"/>
    <w:rsid w:val="00880E60"/>
    <w:rsid w:val="00881C02"/>
    <w:rsid w:val="0088275B"/>
    <w:rsid w:val="00884D26"/>
    <w:rsid w:val="0089208B"/>
    <w:rsid w:val="008C35CE"/>
    <w:rsid w:val="008D29E9"/>
    <w:rsid w:val="008D46B9"/>
    <w:rsid w:val="008E203D"/>
    <w:rsid w:val="008E6FDC"/>
    <w:rsid w:val="008F15B1"/>
    <w:rsid w:val="008F3CAB"/>
    <w:rsid w:val="00900A87"/>
    <w:rsid w:val="00907CF7"/>
    <w:rsid w:val="00910531"/>
    <w:rsid w:val="009107BB"/>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6388"/>
    <w:rsid w:val="0098663B"/>
    <w:rsid w:val="00995130"/>
    <w:rsid w:val="009A6763"/>
    <w:rsid w:val="009B2310"/>
    <w:rsid w:val="009B60CF"/>
    <w:rsid w:val="009B7411"/>
    <w:rsid w:val="009C5BFA"/>
    <w:rsid w:val="009D05BD"/>
    <w:rsid w:val="009D3827"/>
    <w:rsid w:val="009F74A2"/>
    <w:rsid w:val="00A14A50"/>
    <w:rsid w:val="00A16C58"/>
    <w:rsid w:val="00A316ED"/>
    <w:rsid w:val="00A33447"/>
    <w:rsid w:val="00A63AE3"/>
    <w:rsid w:val="00A67F45"/>
    <w:rsid w:val="00A75D2E"/>
    <w:rsid w:val="00A771E5"/>
    <w:rsid w:val="00A872D4"/>
    <w:rsid w:val="00A923EB"/>
    <w:rsid w:val="00A93DEE"/>
    <w:rsid w:val="00A965B7"/>
    <w:rsid w:val="00AA6798"/>
    <w:rsid w:val="00AC2B01"/>
    <w:rsid w:val="00AD56DE"/>
    <w:rsid w:val="00AD5C16"/>
    <w:rsid w:val="00AE24A9"/>
    <w:rsid w:val="00AE24EA"/>
    <w:rsid w:val="00AE2D49"/>
    <w:rsid w:val="00AE3FAC"/>
    <w:rsid w:val="00AE5061"/>
    <w:rsid w:val="00AF22BF"/>
    <w:rsid w:val="00AF4422"/>
    <w:rsid w:val="00AF68F3"/>
    <w:rsid w:val="00B15D4F"/>
    <w:rsid w:val="00B15E66"/>
    <w:rsid w:val="00B17655"/>
    <w:rsid w:val="00B25F1A"/>
    <w:rsid w:val="00B26DF2"/>
    <w:rsid w:val="00B335B4"/>
    <w:rsid w:val="00B35B0F"/>
    <w:rsid w:val="00B4100D"/>
    <w:rsid w:val="00B466C1"/>
    <w:rsid w:val="00B55744"/>
    <w:rsid w:val="00B65FE6"/>
    <w:rsid w:val="00B741E8"/>
    <w:rsid w:val="00B74875"/>
    <w:rsid w:val="00B862A7"/>
    <w:rsid w:val="00B91E00"/>
    <w:rsid w:val="00B95BBF"/>
    <w:rsid w:val="00BB3607"/>
    <w:rsid w:val="00BB5417"/>
    <w:rsid w:val="00BD046C"/>
    <w:rsid w:val="00BD2EA4"/>
    <w:rsid w:val="00BD2F61"/>
    <w:rsid w:val="00BD6416"/>
    <w:rsid w:val="00BF0865"/>
    <w:rsid w:val="00BF112E"/>
    <w:rsid w:val="00BF7B88"/>
    <w:rsid w:val="00C00524"/>
    <w:rsid w:val="00C0761F"/>
    <w:rsid w:val="00C10DB6"/>
    <w:rsid w:val="00C2042B"/>
    <w:rsid w:val="00C20A31"/>
    <w:rsid w:val="00C25DE1"/>
    <w:rsid w:val="00C55525"/>
    <w:rsid w:val="00C6248A"/>
    <w:rsid w:val="00C6445A"/>
    <w:rsid w:val="00C64C71"/>
    <w:rsid w:val="00C66E61"/>
    <w:rsid w:val="00C729A6"/>
    <w:rsid w:val="00C74722"/>
    <w:rsid w:val="00C82157"/>
    <w:rsid w:val="00C91273"/>
    <w:rsid w:val="00C93D48"/>
    <w:rsid w:val="00C93FE5"/>
    <w:rsid w:val="00C954CE"/>
    <w:rsid w:val="00CA2EFE"/>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521"/>
    <w:rsid w:val="00D63A2F"/>
    <w:rsid w:val="00D65A93"/>
    <w:rsid w:val="00D66C33"/>
    <w:rsid w:val="00D81776"/>
    <w:rsid w:val="00D82C17"/>
    <w:rsid w:val="00D966A5"/>
    <w:rsid w:val="00DA0729"/>
    <w:rsid w:val="00DA1C6F"/>
    <w:rsid w:val="00DA28F2"/>
    <w:rsid w:val="00DC0FCD"/>
    <w:rsid w:val="00DC15DB"/>
    <w:rsid w:val="00DC2BFA"/>
    <w:rsid w:val="00DD33A7"/>
    <w:rsid w:val="00DD6C31"/>
    <w:rsid w:val="00DD707F"/>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C54EA"/>
    <w:rsid w:val="00ED2A41"/>
    <w:rsid w:val="00ED2F1F"/>
    <w:rsid w:val="00EE4215"/>
    <w:rsid w:val="00EE4627"/>
    <w:rsid w:val="00EE74CB"/>
    <w:rsid w:val="00EF03C9"/>
    <w:rsid w:val="00EF0C46"/>
    <w:rsid w:val="00F0251F"/>
    <w:rsid w:val="00F06BC2"/>
    <w:rsid w:val="00F256F8"/>
    <w:rsid w:val="00F26072"/>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16987</Words>
  <Characters>9684</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74</cp:revision>
  <cp:lastPrinted>2022-06-10T10:47:00Z</cp:lastPrinted>
  <dcterms:created xsi:type="dcterms:W3CDTF">2023-09-12T05:16:00Z</dcterms:created>
  <dcterms:modified xsi:type="dcterms:W3CDTF">2024-07-08T09:38:00Z</dcterms:modified>
</cp:coreProperties>
</file>